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3C9" w:rsidRPr="00403593" w:rsidRDefault="005D03C9" w:rsidP="005D03C9">
      <w:pPr>
        <w:widowControl/>
        <w:shd w:val="clear" w:color="auto" w:fill="FFFFFF"/>
        <w:ind w:firstLine="708"/>
        <w:contextualSpacing/>
        <w:jc w:val="center"/>
        <w:rPr>
          <w:rFonts w:eastAsia="Calibri"/>
          <w:b/>
          <w:sz w:val="28"/>
          <w:szCs w:val="28"/>
          <w:lang w:eastAsia="en-US"/>
        </w:rPr>
      </w:pPr>
      <w:r>
        <w:rPr>
          <w:rFonts w:eastAsia="Calibri"/>
          <w:b/>
          <w:sz w:val="28"/>
          <w:szCs w:val="28"/>
          <w:lang w:eastAsia="en-US"/>
        </w:rPr>
        <w:t>Министерство</w:t>
      </w:r>
      <w:r w:rsidRPr="00403593">
        <w:rPr>
          <w:rFonts w:eastAsia="Calibri"/>
          <w:b/>
          <w:sz w:val="28"/>
          <w:szCs w:val="28"/>
          <w:lang w:eastAsia="en-US"/>
        </w:rPr>
        <w:t xml:space="preserve"> образования Кировской области</w:t>
      </w:r>
    </w:p>
    <w:p w:rsidR="005D03C9" w:rsidRPr="00403593" w:rsidRDefault="005D03C9" w:rsidP="005D03C9">
      <w:pPr>
        <w:widowControl/>
        <w:shd w:val="clear" w:color="auto" w:fill="FFFFFF"/>
        <w:ind w:firstLine="708"/>
        <w:contextualSpacing/>
        <w:jc w:val="center"/>
        <w:rPr>
          <w:rFonts w:eastAsia="Calibri"/>
          <w:b/>
          <w:sz w:val="28"/>
          <w:szCs w:val="28"/>
          <w:lang w:eastAsia="en-US"/>
        </w:rPr>
      </w:pPr>
      <w:r w:rsidRPr="00403593">
        <w:rPr>
          <w:rFonts w:eastAsia="Calibri"/>
          <w:b/>
          <w:sz w:val="28"/>
          <w:szCs w:val="28"/>
          <w:lang w:eastAsia="en-US"/>
        </w:rPr>
        <w:t>Кировское областное государственное казенное учреждение</w:t>
      </w:r>
    </w:p>
    <w:p w:rsidR="005D03C9" w:rsidRPr="00403593" w:rsidRDefault="005D03C9" w:rsidP="005D03C9">
      <w:pPr>
        <w:widowControl/>
        <w:shd w:val="clear" w:color="auto" w:fill="FFFFFF"/>
        <w:ind w:firstLine="708"/>
        <w:contextualSpacing/>
        <w:jc w:val="center"/>
        <w:rPr>
          <w:rFonts w:eastAsia="Calibri"/>
          <w:b/>
          <w:sz w:val="28"/>
          <w:szCs w:val="28"/>
          <w:lang w:eastAsia="en-US"/>
        </w:rPr>
      </w:pPr>
      <w:r w:rsidRPr="00403593">
        <w:rPr>
          <w:rFonts w:eastAsia="Calibri"/>
          <w:b/>
          <w:sz w:val="28"/>
          <w:szCs w:val="28"/>
          <w:lang w:eastAsia="en-US"/>
        </w:rPr>
        <w:t>«Кировский областной центр усыновления, опеки и попечительства»</w:t>
      </w: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A1386B" w:rsidRDefault="005D03C9" w:rsidP="005D03C9">
      <w:pPr>
        <w:widowControl/>
        <w:shd w:val="clear" w:color="auto" w:fill="FFFFFF"/>
        <w:ind w:firstLine="708"/>
        <w:contextualSpacing/>
        <w:jc w:val="right"/>
        <w:rPr>
          <w:rFonts w:eastAsia="Calibri"/>
          <w:sz w:val="28"/>
          <w:szCs w:val="28"/>
          <w:lang w:eastAsia="en-US"/>
        </w:rPr>
      </w:pPr>
      <w:r w:rsidRPr="00A1386B">
        <w:rPr>
          <w:rFonts w:eastAsia="Calibri"/>
          <w:sz w:val="28"/>
          <w:szCs w:val="28"/>
          <w:lang w:eastAsia="en-US"/>
        </w:rPr>
        <w:t>ПРИНЯТО</w:t>
      </w:r>
    </w:p>
    <w:p w:rsidR="00A1386B" w:rsidRPr="00A1386B" w:rsidRDefault="00A1386B" w:rsidP="005D03C9">
      <w:pPr>
        <w:widowControl/>
        <w:shd w:val="clear" w:color="auto" w:fill="FFFFFF"/>
        <w:ind w:firstLine="708"/>
        <w:contextualSpacing/>
        <w:jc w:val="right"/>
        <w:rPr>
          <w:rFonts w:eastAsia="Calibri"/>
          <w:sz w:val="28"/>
          <w:szCs w:val="28"/>
          <w:lang w:eastAsia="en-US"/>
        </w:rPr>
      </w:pPr>
      <w:r w:rsidRPr="00A1386B">
        <w:rPr>
          <w:rFonts w:eastAsia="Calibri"/>
          <w:sz w:val="28"/>
          <w:szCs w:val="28"/>
          <w:lang w:eastAsia="en-US"/>
        </w:rPr>
        <w:t>н</w:t>
      </w:r>
      <w:r w:rsidR="005D03C9" w:rsidRPr="00A1386B">
        <w:rPr>
          <w:rFonts w:eastAsia="Calibri"/>
          <w:sz w:val="28"/>
          <w:szCs w:val="28"/>
          <w:lang w:eastAsia="en-US"/>
        </w:rPr>
        <w:t xml:space="preserve">а методическом совете </w:t>
      </w:r>
    </w:p>
    <w:p w:rsidR="005D03C9" w:rsidRPr="00A1386B" w:rsidRDefault="005D03C9" w:rsidP="005D03C9">
      <w:pPr>
        <w:widowControl/>
        <w:shd w:val="clear" w:color="auto" w:fill="FFFFFF"/>
        <w:ind w:firstLine="708"/>
        <w:contextualSpacing/>
        <w:jc w:val="right"/>
        <w:rPr>
          <w:rFonts w:eastAsia="Calibri"/>
          <w:sz w:val="28"/>
          <w:szCs w:val="28"/>
          <w:lang w:eastAsia="en-US"/>
        </w:rPr>
      </w:pPr>
      <w:r w:rsidRPr="00A1386B">
        <w:rPr>
          <w:rFonts w:eastAsia="Calibri"/>
          <w:sz w:val="28"/>
          <w:szCs w:val="28"/>
          <w:lang w:eastAsia="en-US"/>
        </w:rPr>
        <w:t>28.10.2020 протокол №</w:t>
      </w:r>
      <w:r w:rsidR="004968DD">
        <w:rPr>
          <w:rFonts w:eastAsia="Calibri"/>
          <w:sz w:val="28"/>
          <w:szCs w:val="28"/>
          <w:lang w:eastAsia="en-US"/>
        </w:rPr>
        <w:t>2</w:t>
      </w: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Default="005D03C9" w:rsidP="005D03C9">
      <w:pPr>
        <w:widowControl/>
        <w:autoSpaceDE/>
        <w:autoSpaceDN/>
        <w:adjustRightInd/>
        <w:contextualSpacing/>
        <w:jc w:val="center"/>
        <w:rPr>
          <w:rFonts w:eastAsia="Calibri"/>
          <w:b/>
          <w:sz w:val="36"/>
          <w:szCs w:val="28"/>
          <w:lang w:eastAsia="en-US"/>
        </w:rPr>
      </w:pPr>
      <w:r w:rsidRPr="00403593">
        <w:rPr>
          <w:rFonts w:eastAsia="Calibri"/>
          <w:b/>
          <w:sz w:val="36"/>
          <w:szCs w:val="28"/>
          <w:lang w:eastAsia="en-US"/>
        </w:rPr>
        <w:t>Программа</w:t>
      </w:r>
      <w:r>
        <w:rPr>
          <w:rFonts w:eastAsia="Calibri"/>
          <w:b/>
          <w:sz w:val="36"/>
          <w:szCs w:val="28"/>
          <w:lang w:eastAsia="en-US"/>
        </w:rPr>
        <w:t xml:space="preserve"> </w:t>
      </w:r>
    </w:p>
    <w:p w:rsidR="005D03C9" w:rsidRDefault="005D03C9" w:rsidP="005D03C9">
      <w:pPr>
        <w:widowControl/>
        <w:autoSpaceDE/>
        <w:autoSpaceDN/>
        <w:adjustRightInd/>
        <w:contextualSpacing/>
        <w:jc w:val="center"/>
        <w:rPr>
          <w:rFonts w:eastAsia="Calibri"/>
          <w:b/>
          <w:sz w:val="36"/>
          <w:szCs w:val="28"/>
          <w:lang w:eastAsia="en-US"/>
        </w:rPr>
      </w:pPr>
      <w:r>
        <w:rPr>
          <w:rFonts w:eastAsia="Calibri"/>
          <w:b/>
          <w:sz w:val="36"/>
          <w:szCs w:val="28"/>
          <w:lang w:eastAsia="en-US"/>
        </w:rPr>
        <w:t xml:space="preserve">коррекционно – развивающих занятий, </w:t>
      </w:r>
    </w:p>
    <w:p w:rsidR="005D03C9" w:rsidRDefault="005D03C9" w:rsidP="005D03C9">
      <w:pPr>
        <w:widowControl/>
        <w:autoSpaceDE/>
        <w:autoSpaceDN/>
        <w:adjustRightInd/>
        <w:contextualSpacing/>
        <w:jc w:val="center"/>
        <w:rPr>
          <w:rFonts w:eastAsia="Calibri"/>
          <w:b/>
          <w:sz w:val="36"/>
          <w:szCs w:val="28"/>
          <w:lang w:eastAsia="en-US"/>
        </w:rPr>
      </w:pPr>
      <w:r>
        <w:rPr>
          <w:rFonts w:eastAsia="Calibri"/>
          <w:b/>
          <w:sz w:val="36"/>
          <w:szCs w:val="28"/>
          <w:lang w:eastAsia="en-US"/>
        </w:rPr>
        <w:t xml:space="preserve">проводимых по скайпу </w:t>
      </w:r>
    </w:p>
    <w:p w:rsidR="005D03C9" w:rsidRPr="00403593" w:rsidRDefault="005D03C9" w:rsidP="005D03C9">
      <w:pPr>
        <w:widowControl/>
        <w:autoSpaceDE/>
        <w:autoSpaceDN/>
        <w:adjustRightInd/>
        <w:contextualSpacing/>
        <w:jc w:val="center"/>
        <w:rPr>
          <w:rFonts w:eastAsia="Calibri"/>
          <w:b/>
          <w:sz w:val="36"/>
          <w:szCs w:val="28"/>
          <w:lang w:eastAsia="en-US"/>
        </w:rPr>
      </w:pPr>
      <w:r>
        <w:rPr>
          <w:rFonts w:eastAsia="Calibri"/>
          <w:b/>
          <w:sz w:val="36"/>
          <w:szCs w:val="28"/>
          <w:lang w:eastAsia="en-US"/>
        </w:rPr>
        <w:t>для выпускников сиротских организаций</w:t>
      </w:r>
    </w:p>
    <w:p w:rsidR="005D03C9" w:rsidRPr="00403593" w:rsidRDefault="005D03C9" w:rsidP="005D03C9">
      <w:pPr>
        <w:widowControl/>
        <w:autoSpaceDE/>
        <w:autoSpaceDN/>
        <w:adjustRightInd/>
        <w:contextualSpacing/>
        <w:jc w:val="center"/>
        <w:rPr>
          <w:rFonts w:eastAsia="Calibri"/>
          <w:b/>
          <w:sz w:val="36"/>
          <w:szCs w:val="36"/>
          <w:lang w:eastAsia="en-US"/>
        </w:rPr>
      </w:pPr>
      <w:r w:rsidRPr="00310866">
        <w:rPr>
          <w:rFonts w:eastAsia="Calibri"/>
          <w:b/>
          <w:sz w:val="36"/>
          <w:szCs w:val="36"/>
          <w:lang w:eastAsia="en-US"/>
        </w:rPr>
        <w:t>«Шаг за шагом по пути взросления»</w:t>
      </w: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r>
        <w:rPr>
          <w:rFonts w:eastAsia="Calibri"/>
          <w:b/>
          <w:sz w:val="28"/>
          <w:szCs w:val="28"/>
          <w:lang w:eastAsia="en-US"/>
        </w:rPr>
        <w:t>(16 часов)</w:t>
      </w: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left="3960"/>
        <w:contextualSpacing/>
        <w:jc w:val="right"/>
        <w:rPr>
          <w:rFonts w:eastAsia="Calibri"/>
          <w:b/>
          <w:sz w:val="28"/>
          <w:szCs w:val="28"/>
          <w:lang w:eastAsia="en-US"/>
        </w:rPr>
      </w:pPr>
    </w:p>
    <w:p w:rsidR="005D03C9" w:rsidRPr="00403593" w:rsidRDefault="005D03C9" w:rsidP="005D03C9">
      <w:pPr>
        <w:widowControl/>
        <w:shd w:val="clear" w:color="auto" w:fill="FFFFFF"/>
        <w:ind w:left="3960"/>
        <w:contextualSpacing/>
        <w:jc w:val="right"/>
        <w:rPr>
          <w:rFonts w:eastAsia="Calibri"/>
          <w:b/>
          <w:sz w:val="28"/>
          <w:szCs w:val="28"/>
          <w:lang w:eastAsia="en-US"/>
        </w:rPr>
      </w:pPr>
      <w:r w:rsidRPr="00403593">
        <w:rPr>
          <w:rFonts w:eastAsia="Calibri"/>
          <w:b/>
          <w:sz w:val="28"/>
          <w:szCs w:val="28"/>
          <w:lang w:eastAsia="en-US"/>
        </w:rPr>
        <w:t>Автор-составител</w:t>
      </w:r>
      <w:r>
        <w:rPr>
          <w:rFonts w:eastAsia="Calibri"/>
          <w:b/>
          <w:sz w:val="28"/>
          <w:szCs w:val="28"/>
          <w:lang w:eastAsia="en-US"/>
        </w:rPr>
        <w:t>ь</w:t>
      </w:r>
      <w:r w:rsidRPr="00403593">
        <w:rPr>
          <w:rFonts w:eastAsia="Calibri"/>
          <w:b/>
          <w:sz w:val="28"/>
          <w:szCs w:val="28"/>
          <w:lang w:eastAsia="en-US"/>
        </w:rPr>
        <w:t>:</w:t>
      </w:r>
    </w:p>
    <w:p w:rsidR="005D03C9" w:rsidRPr="00403593" w:rsidRDefault="005D03C9" w:rsidP="005D03C9">
      <w:pPr>
        <w:widowControl/>
        <w:shd w:val="clear" w:color="auto" w:fill="FFFFFF"/>
        <w:ind w:left="3960"/>
        <w:contextualSpacing/>
        <w:jc w:val="right"/>
        <w:rPr>
          <w:rFonts w:eastAsia="Calibri"/>
          <w:b/>
          <w:sz w:val="28"/>
          <w:szCs w:val="28"/>
          <w:lang w:eastAsia="en-US"/>
        </w:rPr>
      </w:pPr>
      <w:r>
        <w:rPr>
          <w:rFonts w:eastAsia="Calibri"/>
          <w:b/>
          <w:sz w:val="28"/>
          <w:szCs w:val="28"/>
          <w:lang w:eastAsia="en-US"/>
        </w:rPr>
        <w:t>С.А.</w:t>
      </w:r>
      <w:r w:rsidRPr="00403593">
        <w:rPr>
          <w:rFonts w:eastAsia="Calibri"/>
          <w:b/>
          <w:sz w:val="28"/>
          <w:szCs w:val="28"/>
          <w:lang w:eastAsia="en-US"/>
        </w:rPr>
        <w:t>Усатова</w:t>
      </w:r>
      <w:r>
        <w:rPr>
          <w:rFonts w:eastAsia="Calibri"/>
          <w:b/>
          <w:sz w:val="28"/>
          <w:szCs w:val="28"/>
          <w:lang w:eastAsia="en-US"/>
        </w:rPr>
        <w:t xml:space="preserve">, </w:t>
      </w:r>
      <w:r w:rsidRPr="00403593">
        <w:rPr>
          <w:rFonts w:eastAsia="Calibri"/>
          <w:b/>
          <w:sz w:val="28"/>
          <w:szCs w:val="28"/>
          <w:lang w:eastAsia="en-US"/>
        </w:rPr>
        <w:t xml:space="preserve"> педагог-психолог</w:t>
      </w: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323369" w:rsidRDefault="005D03C9" w:rsidP="005D03C9">
      <w:pPr>
        <w:shd w:val="clear" w:color="auto" w:fill="FFFFFF"/>
        <w:jc w:val="right"/>
        <w:rPr>
          <w:b/>
          <w:sz w:val="28"/>
          <w:szCs w:val="28"/>
        </w:rPr>
      </w:pPr>
      <w:r w:rsidRPr="00323369">
        <w:rPr>
          <w:b/>
          <w:sz w:val="28"/>
          <w:szCs w:val="28"/>
        </w:rPr>
        <w:t>Методическое сопровождение:</w:t>
      </w:r>
    </w:p>
    <w:p w:rsidR="005D03C9" w:rsidRPr="00403593" w:rsidRDefault="005D03C9" w:rsidP="005D03C9">
      <w:pPr>
        <w:widowControl/>
        <w:shd w:val="clear" w:color="auto" w:fill="FFFFFF"/>
        <w:ind w:left="3960"/>
        <w:contextualSpacing/>
        <w:jc w:val="right"/>
        <w:rPr>
          <w:rFonts w:eastAsia="Calibri"/>
          <w:b/>
          <w:sz w:val="28"/>
          <w:szCs w:val="28"/>
          <w:lang w:eastAsia="en-US"/>
        </w:rPr>
      </w:pPr>
      <w:r>
        <w:rPr>
          <w:rFonts w:eastAsia="Calibri"/>
          <w:b/>
          <w:sz w:val="28"/>
          <w:szCs w:val="28"/>
          <w:lang w:eastAsia="en-US"/>
        </w:rPr>
        <w:t>Н.В.Аристова, методист</w:t>
      </w: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Pr="00403593" w:rsidRDefault="005D03C9" w:rsidP="005D03C9">
      <w:pPr>
        <w:widowControl/>
        <w:shd w:val="clear" w:color="auto" w:fill="FFFFFF"/>
        <w:ind w:firstLine="708"/>
        <w:contextualSpacing/>
        <w:jc w:val="center"/>
        <w:rPr>
          <w:rFonts w:eastAsia="Calibri"/>
          <w:b/>
          <w:sz w:val="28"/>
          <w:szCs w:val="28"/>
          <w:lang w:eastAsia="en-US"/>
        </w:rPr>
      </w:pPr>
    </w:p>
    <w:p w:rsidR="005D03C9" w:rsidRDefault="005D03C9" w:rsidP="005D03C9">
      <w:pPr>
        <w:widowControl/>
        <w:shd w:val="clear" w:color="auto" w:fill="FFFFFF"/>
        <w:ind w:firstLine="708"/>
        <w:contextualSpacing/>
        <w:jc w:val="center"/>
        <w:rPr>
          <w:rFonts w:eastAsia="Calibri"/>
          <w:b/>
          <w:sz w:val="28"/>
          <w:szCs w:val="28"/>
          <w:lang w:eastAsia="en-US"/>
        </w:rPr>
      </w:pPr>
      <w:r w:rsidRPr="00403593">
        <w:rPr>
          <w:rFonts w:eastAsia="Calibri"/>
          <w:b/>
          <w:sz w:val="28"/>
          <w:szCs w:val="28"/>
          <w:lang w:eastAsia="en-US"/>
        </w:rPr>
        <w:t>Киров</w:t>
      </w:r>
    </w:p>
    <w:p w:rsidR="005D03C9" w:rsidRDefault="005D03C9" w:rsidP="005D03C9">
      <w:pPr>
        <w:widowControl/>
        <w:shd w:val="clear" w:color="auto" w:fill="FFFFFF"/>
        <w:ind w:firstLine="708"/>
        <w:contextualSpacing/>
        <w:jc w:val="center"/>
        <w:rPr>
          <w:rFonts w:eastAsia="Calibri"/>
          <w:b/>
          <w:sz w:val="28"/>
          <w:szCs w:val="28"/>
          <w:lang w:eastAsia="en-US"/>
        </w:rPr>
      </w:pPr>
      <w:r>
        <w:rPr>
          <w:rFonts w:eastAsia="Calibri"/>
          <w:b/>
          <w:sz w:val="28"/>
          <w:szCs w:val="28"/>
          <w:lang w:eastAsia="en-US"/>
        </w:rPr>
        <w:t>2020</w:t>
      </w:r>
    </w:p>
    <w:p w:rsidR="004968DD" w:rsidRDefault="004968DD" w:rsidP="004968DD">
      <w:pPr>
        <w:shd w:val="clear" w:color="auto" w:fill="FFFFFF"/>
        <w:spacing w:line="276" w:lineRule="auto"/>
        <w:ind w:firstLine="709"/>
        <w:jc w:val="center"/>
        <w:rPr>
          <w:b/>
          <w:sz w:val="28"/>
          <w:szCs w:val="28"/>
        </w:rPr>
      </w:pPr>
      <w:r w:rsidRPr="004968DD">
        <w:rPr>
          <w:b/>
          <w:sz w:val="28"/>
          <w:szCs w:val="28"/>
        </w:rPr>
        <w:lastRenderedPageBreak/>
        <w:t>Пояснительная записка</w:t>
      </w:r>
    </w:p>
    <w:p w:rsidR="004968DD" w:rsidRPr="004968DD" w:rsidRDefault="004968DD" w:rsidP="004968DD">
      <w:pPr>
        <w:shd w:val="clear" w:color="auto" w:fill="FFFFFF"/>
        <w:spacing w:line="276" w:lineRule="auto"/>
        <w:ind w:firstLine="709"/>
        <w:jc w:val="center"/>
        <w:rPr>
          <w:b/>
          <w:sz w:val="28"/>
          <w:szCs w:val="28"/>
        </w:rPr>
      </w:pPr>
    </w:p>
    <w:p w:rsidR="00027597" w:rsidRPr="00A1386B" w:rsidRDefault="00027597" w:rsidP="00027597">
      <w:pPr>
        <w:shd w:val="clear" w:color="auto" w:fill="FFFFFF"/>
        <w:spacing w:line="276" w:lineRule="auto"/>
        <w:ind w:firstLine="709"/>
        <w:jc w:val="both"/>
        <w:rPr>
          <w:sz w:val="28"/>
          <w:szCs w:val="28"/>
        </w:rPr>
      </w:pPr>
      <w:r w:rsidRPr="00A1386B">
        <w:rPr>
          <w:sz w:val="28"/>
          <w:szCs w:val="28"/>
        </w:rPr>
        <w:t xml:space="preserve">Программа психологического содействия успешной адаптации в социуме «Шаг за шагом по пути взросления» предназначена для подростков, будущих выпускников в предвыпускной период. </w:t>
      </w:r>
      <w:proofErr w:type="gramStart"/>
      <w:r w:rsidRPr="00A1386B">
        <w:rPr>
          <w:sz w:val="28"/>
          <w:szCs w:val="28"/>
        </w:rPr>
        <w:t>Особенности переходного возраста, а также сложные условия, в которых происходит взросление современной молодежи, нестабильность семейного института, размытость моральных ценностей, которые уже не являются твердой опорой для выстраивания собственной личности, диктуют необходимость использования специальных мер для развития и усиления «Я» подростка, формирования жизнеспособной личности, обладающей достаточными внутренними ресурсами для успешного взаимодействия в социуме.</w:t>
      </w:r>
      <w:proofErr w:type="gramEnd"/>
    </w:p>
    <w:p w:rsidR="00027597" w:rsidRPr="00A1386B" w:rsidRDefault="00027597" w:rsidP="00027597">
      <w:pPr>
        <w:spacing w:line="276" w:lineRule="auto"/>
        <w:jc w:val="both"/>
        <w:rPr>
          <w:rFonts w:eastAsiaTheme="minorHAnsi"/>
          <w:sz w:val="28"/>
          <w:szCs w:val="28"/>
          <w:lang w:eastAsia="en-US"/>
        </w:rPr>
      </w:pPr>
      <w:r w:rsidRPr="00A1386B">
        <w:rPr>
          <w:sz w:val="28"/>
          <w:szCs w:val="28"/>
        </w:rPr>
        <w:t>Особенно остры и тяжелы эти проблемы для выпускников сиротских организаций. Сложно обеспечить полноценное развитие детей в системе общественного воспитания. Несмотря на усилия людей, посвятивших себя служению детям, лишенным попечения родителей, результат не всегда соответствует ожиданиям и затраченным силам и средствам. Существуют причины, которые трудно преодолеть в данной системе общественного воспитания. Материнская и социальная депривация, дефицит общения со значимым взрослым, коллективные методы воспитания с недостаточным делегированием персональной ответственности и другие особенности воспитания в сиротском учреждении приводят к искажению, нарушению взаимодействий ребенка с социальной средой. Опыт педагогов, работающих в этих учреждениях, данные психологических, социологических и других научных исследований показывают, что при выходе из стен учреждения бывшие воспитанники часто оказываются плохо приспособленными к самостоятельной жизни в обществе.</w:t>
      </w:r>
      <w:r w:rsidRPr="00A1386B">
        <w:rPr>
          <w:color w:val="000000"/>
          <w:sz w:val="28"/>
          <w:szCs w:val="28"/>
        </w:rPr>
        <w:t xml:space="preserve"> Проблемы возникают потому, что большинство выпускников организаций для детей-сирот и детей, оставшихся без попечения родителей, оказываются недостаточно адаптированными к самостоятельной жизни. </w:t>
      </w:r>
      <w:r w:rsidRPr="00A1386B">
        <w:rPr>
          <w:rFonts w:eastAsiaTheme="minorHAnsi"/>
          <w:sz w:val="28"/>
          <w:szCs w:val="28"/>
          <w:lang w:eastAsia="en-US"/>
        </w:rPr>
        <w:t xml:space="preserve">Они находятся чаще всего в состоянии психологического стресса. Объясняется это тем, что в организации позиция детей-сирот носила в значительной мере «объектный» характер, о них заботились, их обеспечивали всем необходимым. При выходе из организации характер позиции этих же детей нормативно становится «субъектным». Они сами должны обеспечить себе условия для нормальной жизнедеятельности. Иначе говоря, выпускникам фактически предстоит самостоятельно и впервые выстроить и организовать свое жизненное пространство. В итоге перед ними стоят две насущные задачи: как перейти на самостоятельное жизнеобеспечение и как выстроить границы своего нового жизненного пространства. </w:t>
      </w:r>
    </w:p>
    <w:p w:rsidR="00027597" w:rsidRPr="00A1386B" w:rsidRDefault="00027597" w:rsidP="00027597">
      <w:pPr>
        <w:shd w:val="clear" w:color="auto" w:fill="FFFFFF"/>
        <w:spacing w:line="276" w:lineRule="auto"/>
        <w:ind w:firstLine="709"/>
        <w:jc w:val="both"/>
        <w:rPr>
          <w:sz w:val="28"/>
          <w:szCs w:val="28"/>
        </w:rPr>
      </w:pPr>
      <w:r w:rsidRPr="00A1386B">
        <w:rPr>
          <w:sz w:val="28"/>
          <w:szCs w:val="28"/>
        </w:rPr>
        <w:t xml:space="preserve">Поэтому необходимо больше внимания обращать на подготовку детей-сирот и детей, оставшихся без попечения родителей, к самостоятельной жизни, когда они </w:t>
      </w:r>
      <w:r w:rsidRPr="00A1386B">
        <w:rPr>
          <w:sz w:val="28"/>
          <w:szCs w:val="28"/>
        </w:rPr>
        <w:lastRenderedPageBreak/>
        <w:t>находятся в детском доме.</w:t>
      </w:r>
      <w:r w:rsidRPr="00A1386B">
        <w:rPr>
          <w:color w:val="000000"/>
          <w:sz w:val="28"/>
          <w:szCs w:val="28"/>
        </w:rPr>
        <w:t xml:space="preserve"> </w:t>
      </w:r>
      <w:r w:rsidRPr="00A1386B">
        <w:rPr>
          <w:sz w:val="28"/>
          <w:szCs w:val="28"/>
        </w:rPr>
        <w:t>В силу остроты и социальной значимости проблемы данная программа разрабатывалась именно как психологическая программа развития личности ребенка, лишенного попечения родителей, с целью подготовки детей к самостоятельной жизни.</w:t>
      </w:r>
    </w:p>
    <w:p w:rsidR="00027597" w:rsidRPr="00A1386B" w:rsidRDefault="00027597" w:rsidP="00027597">
      <w:pPr>
        <w:shd w:val="clear" w:color="auto" w:fill="FFFFFF"/>
        <w:spacing w:line="276" w:lineRule="auto"/>
        <w:ind w:firstLine="709"/>
        <w:jc w:val="both"/>
        <w:rPr>
          <w:sz w:val="28"/>
          <w:szCs w:val="28"/>
        </w:rPr>
      </w:pPr>
      <w:r w:rsidRPr="00A1386B">
        <w:rPr>
          <w:sz w:val="28"/>
          <w:szCs w:val="28"/>
        </w:rPr>
        <w:t>Таким образом, данная программа имеет многоадресную и многоцелевую направленность. В связи с этим возникла необходимость создания программы занятий в онлайн – режиме (по скайпу), направленной на формирование у детей-сирот и детей, оставшихся без попечения родителей готовности к самостоятельной жизни и успешной социализации в обществе в связи с территориальной удаленностью сиротских организаций.</w:t>
      </w:r>
    </w:p>
    <w:p w:rsidR="00027597" w:rsidRPr="00A1386B" w:rsidRDefault="00027597" w:rsidP="00027597">
      <w:pPr>
        <w:shd w:val="clear" w:color="auto" w:fill="FFFFFF"/>
        <w:spacing w:line="276" w:lineRule="auto"/>
        <w:ind w:firstLine="709"/>
        <w:jc w:val="both"/>
        <w:rPr>
          <w:sz w:val="28"/>
          <w:szCs w:val="28"/>
        </w:rPr>
      </w:pPr>
      <w:r w:rsidRPr="00A1386B">
        <w:rPr>
          <w:color w:val="000000"/>
          <w:sz w:val="28"/>
          <w:szCs w:val="28"/>
        </w:rPr>
        <w:t>Эта программа предназначена специалистам социально-педагогической и психологической службы учреждения образования: социальным педагогам и педагогам-психологам. Представленный материал также может быть полезен заместителям директоров школ по воспитательной работе, классным руководителям, воспитателям, всем педагогам, кто оказывает практическую помощь детям в сложных жизненных ситуациях.</w:t>
      </w:r>
    </w:p>
    <w:p w:rsidR="00027597" w:rsidRPr="00A1386B" w:rsidRDefault="00027597" w:rsidP="00027597">
      <w:pPr>
        <w:shd w:val="clear" w:color="auto" w:fill="FFFFFF"/>
        <w:spacing w:line="276" w:lineRule="auto"/>
        <w:ind w:firstLine="709"/>
        <w:jc w:val="both"/>
        <w:rPr>
          <w:sz w:val="28"/>
          <w:szCs w:val="28"/>
        </w:rPr>
      </w:pPr>
    </w:p>
    <w:p w:rsidR="00027597" w:rsidRPr="00A1386B" w:rsidRDefault="00027597" w:rsidP="00A1386B">
      <w:pPr>
        <w:spacing w:line="276" w:lineRule="auto"/>
        <w:jc w:val="center"/>
        <w:rPr>
          <w:b/>
          <w:sz w:val="28"/>
          <w:szCs w:val="28"/>
        </w:rPr>
      </w:pPr>
      <w:r w:rsidRPr="00A1386B">
        <w:rPr>
          <w:b/>
          <w:sz w:val="28"/>
          <w:szCs w:val="28"/>
        </w:rPr>
        <w:t>Цель программы:</w:t>
      </w:r>
    </w:p>
    <w:p w:rsidR="00027597" w:rsidRPr="00A1386B" w:rsidRDefault="00027597" w:rsidP="00027597">
      <w:pPr>
        <w:spacing w:line="276" w:lineRule="auto"/>
        <w:ind w:firstLine="708"/>
        <w:jc w:val="both"/>
        <w:rPr>
          <w:sz w:val="28"/>
          <w:szCs w:val="28"/>
        </w:rPr>
      </w:pPr>
      <w:r w:rsidRPr="00A1386B">
        <w:rPr>
          <w:sz w:val="28"/>
          <w:szCs w:val="28"/>
        </w:rPr>
        <w:t>Формирование у выпускников из организаций для детей – сирот и детей, оставшихся без попечения родителей, социальных установок и навыков, необходимых для самостоятельного проживания в социуме и решения основных жизненных проблем.</w:t>
      </w:r>
    </w:p>
    <w:p w:rsidR="00027597" w:rsidRPr="00A1386B" w:rsidRDefault="00027597" w:rsidP="00A1386B">
      <w:pPr>
        <w:spacing w:line="276" w:lineRule="auto"/>
        <w:ind w:firstLine="708"/>
        <w:jc w:val="center"/>
        <w:rPr>
          <w:b/>
          <w:sz w:val="28"/>
          <w:szCs w:val="28"/>
        </w:rPr>
      </w:pPr>
      <w:r w:rsidRPr="00A1386B">
        <w:rPr>
          <w:b/>
          <w:sz w:val="28"/>
          <w:szCs w:val="28"/>
        </w:rPr>
        <w:t>Задачи:</w:t>
      </w:r>
    </w:p>
    <w:p w:rsidR="00027597" w:rsidRPr="00A1386B" w:rsidRDefault="00027597" w:rsidP="00027597">
      <w:pPr>
        <w:numPr>
          <w:ilvl w:val="0"/>
          <w:numId w:val="1"/>
        </w:numPr>
        <w:spacing w:line="276" w:lineRule="auto"/>
        <w:jc w:val="both"/>
        <w:rPr>
          <w:sz w:val="28"/>
          <w:szCs w:val="28"/>
        </w:rPr>
      </w:pPr>
      <w:r w:rsidRPr="00A1386B">
        <w:rPr>
          <w:sz w:val="28"/>
          <w:szCs w:val="28"/>
        </w:rPr>
        <w:t>способствовать формированию коммуникативных качеств личности, адекватных эмоциональных реакций;</w:t>
      </w:r>
    </w:p>
    <w:p w:rsidR="00027597" w:rsidRPr="00A1386B" w:rsidRDefault="00027597" w:rsidP="00027597">
      <w:pPr>
        <w:numPr>
          <w:ilvl w:val="0"/>
          <w:numId w:val="1"/>
        </w:numPr>
        <w:spacing w:line="276" w:lineRule="auto"/>
        <w:jc w:val="both"/>
        <w:rPr>
          <w:sz w:val="28"/>
          <w:szCs w:val="28"/>
        </w:rPr>
      </w:pPr>
      <w:r w:rsidRPr="00A1386B">
        <w:rPr>
          <w:sz w:val="28"/>
          <w:szCs w:val="28"/>
        </w:rPr>
        <w:t>формировать у выпускников позитивный образ будущего;</w:t>
      </w:r>
    </w:p>
    <w:p w:rsidR="00027597" w:rsidRPr="00A1386B" w:rsidRDefault="00027597" w:rsidP="00027597">
      <w:pPr>
        <w:numPr>
          <w:ilvl w:val="0"/>
          <w:numId w:val="1"/>
        </w:numPr>
        <w:spacing w:line="276" w:lineRule="auto"/>
        <w:jc w:val="both"/>
        <w:rPr>
          <w:sz w:val="28"/>
          <w:szCs w:val="28"/>
        </w:rPr>
      </w:pPr>
      <w:r w:rsidRPr="00A1386B">
        <w:rPr>
          <w:sz w:val="28"/>
          <w:szCs w:val="28"/>
        </w:rPr>
        <w:t>подготовить выпускников к осознанию и пониманию сложностей мира взрослых, способности преодолевать трудности;</w:t>
      </w:r>
    </w:p>
    <w:p w:rsidR="00027597" w:rsidRPr="00A1386B" w:rsidRDefault="00027597" w:rsidP="00027597">
      <w:pPr>
        <w:numPr>
          <w:ilvl w:val="0"/>
          <w:numId w:val="1"/>
        </w:numPr>
        <w:spacing w:line="276" w:lineRule="auto"/>
        <w:jc w:val="both"/>
        <w:rPr>
          <w:sz w:val="28"/>
          <w:szCs w:val="28"/>
        </w:rPr>
      </w:pPr>
      <w:r w:rsidRPr="00A1386B">
        <w:rPr>
          <w:sz w:val="28"/>
          <w:szCs w:val="28"/>
        </w:rPr>
        <w:t>развивать навыки и качества личности, необходимые для успешной социальной адаптации выпускника в социуме.</w:t>
      </w:r>
    </w:p>
    <w:p w:rsidR="00027597" w:rsidRPr="00A1386B" w:rsidRDefault="00027597" w:rsidP="00027597">
      <w:pPr>
        <w:spacing w:line="276" w:lineRule="auto"/>
        <w:ind w:firstLine="708"/>
        <w:jc w:val="both"/>
        <w:rPr>
          <w:sz w:val="28"/>
          <w:szCs w:val="28"/>
        </w:rPr>
      </w:pPr>
    </w:p>
    <w:p w:rsidR="00027597" w:rsidRPr="00A1386B" w:rsidRDefault="00027597" w:rsidP="00A1386B">
      <w:pPr>
        <w:spacing w:line="276" w:lineRule="auto"/>
        <w:rPr>
          <w:b/>
          <w:bCs/>
          <w:sz w:val="28"/>
          <w:szCs w:val="28"/>
        </w:rPr>
      </w:pPr>
      <w:r w:rsidRPr="00A1386B">
        <w:rPr>
          <w:b/>
          <w:bCs/>
          <w:sz w:val="28"/>
          <w:szCs w:val="28"/>
        </w:rPr>
        <w:t>Методологические основы программы</w:t>
      </w:r>
      <w:r w:rsidR="00A1386B" w:rsidRPr="00A1386B">
        <w:rPr>
          <w:b/>
          <w:bCs/>
          <w:sz w:val="28"/>
          <w:szCs w:val="28"/>
        </w:rPr>
        <w:t>:</w:t>
      </w:r>
    </w:p>
    <w:p w:rsidR="00027597" w:rsidRPr="00A1386B" w:rsidRDefault="00027597" w:rsidP="00027597">
      <w:pPr>
        <w:spacing w:line="276" w:lineRule="auto"/>
        <w:rPr>
          <w:sz w:val="28"/>
          <w:szCs w:val="28"/>
        </w:rPr>
      </w:pPr>
      <w:r w:rsidRPr="00A1386B">
        <w:rPr>
          <w:b/>
          <w:bCs/>
          <w:sz w:val="28"/>
          <w:szCs w:val="28"/>
        </w:rPr>
        <w:t xml:space="preserve">- </w:t>
      </w:r>
      <w:r w:rsidRPr="00A1386B">
        <w:rPr>
          <w:sz w:val="28"/>
          <w:szCs w:val="28"/>
        </w:rPr>
        <w:t>личностно-</w:t>
      </w:r>
      <w:proofErr w:type="spellStart"/>
      <w:r w:rsidRPr="00A1386B">
        <w:rPr>
          <w:sz w:val="28"/>
          <w:szCs w:val="28"/>
        </w:rPr>
        <w:t>деятельностный</w:t>
      </w:r>
      <w:proofErr w:type="spellEnd"/>
      <w:r w:rsidRPr="00A1386B">
        <w:rPr>
          <w:sz w:val="28"/>
          <w:szCs w:val="28"/>
        </w:rPr>
        <w:t xml:space="preserve"> подход к организации образовательного процесса, обеспечивающий развитие возможностей личности в деятельности (Л.С. Выготский, </w:t>
      </w:r>
      <w:proofErr w:type="spellStart"/>
      <w:r w:rsidRPr="00A1386B">
        <w:rPr>
          <w:sz w:val="28"/>
          <w:szCs w:val="28"/>
        </w:rPr>
        <w:t>А.Н.Леонтьев</w:t>
      </w:r>
      <w:proofErr w:type="spellEnd"/>
      <w:r w:rsidRPr="00A1386B">
        <w:rPr>
          <w:sz w:val="28"/>
          <w:szCs w:val="28"/>
        </w:rPr>
        <w:t xml:space="preserve">, </w:t>
      </w:r>
      <w:proofErr w:type="spellStart"/>
      <w:r w:rsidRPr="00A1386B">
        <w:rPr>
          <w:sz w:val="28"/>
          <w:szCs w:val="28"/>
        </w:rPr>
        <w:t>М.М.Поташник</w:t>
      </w:r>
      <w:proofErr w:type="spellEnd"/>
      <w:r w:rsidRPr="00A1386B">
        <w:rPr>
          <w:sz w:val="28"/>
          <w:szCs w:val="28"/>
        </w:rPr>
        <w:t xml:space="preserve">, </w:t>
      </w:r>
      <w:proofErr w:type="spellStart"/>
      <w:r w:rsidRPr="00A1386B">
        <w:rPr>
          <w:sz w:val="28"/>
          <w:szCs w:val="28"/>
        </w:rPr>
        <w:t>С.Л.Рубинштейн</w:t>
      </w:r>
      <w:proofErr w:type="spellEnd"/>
      <w:r w:rsidRPr="00A1386B">
        <w:rPr>
          <w:sz w:val="28"/>
          <w:szCs w:val="28"/>
        </w:rPr>
        <w:t xml:space="preserve">, </w:t>
      </w:r>
      <w:proofErr w:type="spellStart"/>
      <w:r w:rsidRPr="00A1386B">
        <w:rPr>
          <w:sz w:val="28"/>
          <w:szCs w:val="28"/>
        </w:rPr>
        <w:t>В.В.Сериков</w:t>
      </w:r>
      <w:proofErr w:type="spellEnd"/>
      <w:r w:rsidRPr="00A1386B">
        <w:rPr>
          <w:sz w:val="28"/>
          <w:szCs w:val="28"/>
        </w:rPr>
        <w:t xml:space="preserve"> и др.);</w:t>
      </w:r>
    </w:p>
    <w:p w:rsidR="00027597" w:rsidRPr="00A1386B" w:rsidRDefault="00027597" w:rsidP="00027597">
      <w:pPr>
        <w:spacing w:line="276" w:lineRule="auto"/>
        <w:jc w:val="both"/>
        <w:rPr>
          <w:sz w:val="28"/>
          <w:szCs w:val="28"/>
        </w:rPr>
      </w:pPr>
      <w:r w:rsidRPr="00A1386B">
        <w:rPr>
          <w:b/>
          <w:bCs/>
          <w:sz w:val="28"/>
          <w:szCs w:val="28"/>
        </w:rPr>
        <w:t xml:space="preserve">- </w:t>
      </w:r>
      <w:r w:rsidRPr="00A1386B">
        <w:rPr>
          <w:sz w:val="28"/>
          <w:szCs w:val="28"/>
        </w:rPr>
        <w:t xml:space="preserve">концептуальные идеи средового подхода к построению образовательного процесса в образовательном учреждении, объясняющие социализацию личности через ту среду, которая ее окружает (В.А. </w:t>
      </w:r>
      <w:proofErr w:type="spellStart"/>
      <w:r w:rsidRPr="00A1386B">
        <w:rPr>
          <w:sz w:val="28"/>
          <w:szCs w:val="28"/>
        </w:rPr>
        <w:t>Караковский</w:t>
      </w:r>
      <w:proofErr w:type="spellEnd"/>
      <w:r w:rsidRPr="00A1386B">
        <w:rPr>
          <w:sz w:val="28"/>
          <w:szCs w:val="28"/>
        </w:rPr>
        <w:t xml:space="preserve">, </w:t>
      </w:r>
      <w:proofErr w:type="spellStart"/>
      <w:r w:rsidRPr="00A1386B">
        <w:rPr>
          <w:sz w:val="28"/>
          <w:szCs w:val="28"/>
        </w:rPr>
        <w:t>Л.И.Новикова</w:t>
      </w:r>
      <w:proofErr w:type="spellEnd"/>
      <w:r w:rsidRPr="00A1386B">
        <w:rPr>
          <w:sz w:val="28"/>
          <w:szCs w:val="28"/>
        </w:rPr>
        <w:t xml:space="preserve">, </w:t>
      </w:r>
      <w:proofErr w:type="spellStart"/>
      <w:r w:rsidRPr="00A1386B">
        <w:rPr>
          <w:sz w:val="28"/>
          <w:szCs w:val="28"/>
        </w:rPr>
        <w:t>Н.Л.Селиванова</w:t>
      </w:r>
      <w:proofErr w:type="spellEnd"/>
      <w:r w:rsidRPr="00A1386B">
        <w:rPr>
          <w:sz w:val="28"/>
          <w:szCs w:val="28"/>
        </w:rPr>
        <w:t xml:space="preserve">, </w:t>
      </w:r>
      <w:proofErr w:type="spellStart"/>
      <w:r w:rsidRPr="00A1386B">
        <w:rPr>
          <w:sz w:val="28"/>
          <w:szCs w:val="28"/>
        </w:rPr>
        <w:t>Ю.С.Мануйлов</w:t>
      </w:r>
      <w:proofErr w:type="spellEnd"/>
      <w:r w:rsidRPr="00A1386B">
        <w:rPr>
          <w:sz w:val="28"/>
          <w:szCs w:val="28"/>
        </w:rPr>
        <w:t xml:space="preserve">, </w:t>
      </w:r>
      <w:proofErr w:type="spellStart"/>
      <w:r w:rsidRPr="00A1386B">
        <w:rPr>
          <w:sz w:val="28"/>
          <w:szCs w:val="28"/>
        </w:rPr>
        <w:t>М.В.Шакурова</w:t>
      </w:r>
      <w:proofErr w:type="spellEnd"/>
      <w:r w:rsidRPr="00A1386B">
        <w:rPr>
          <w:sz w:val="28"/>
          <w:szCs w:val="28"/>
        </w:rPr>
        <w:t xml:space="preserve"> и др.).</w:t>
      </w:r>
    </w:p>
    <w:p w:rsidR="00027597" w:rsidRPr="00A1386B" w:rsidRDefault="00027597" w:rsidP="00027597">
      <w:pPr>
        <w:spacing w:line="276" w:lineRule="auto"/>
        <w:jc w:val="both"/>
        <w:rPr>
          <w:sz w:val="28"/>
          <w:szCs w:val="28"/>
        </w:rPr>
      </w:pPr>
      <w:r w:rsidRPr="00A1386B">
        <w:rPr>
          <w:b/>
          <w:bCs/>
          <w:sz w:val="28"/>
          <w:szCs w:val="28"/>
        </w:rPr>
        <w:lastRenderedPageBreak/>
        <w:t>Теоретическую основу</w:t>
      </w:r>
      <w:r w:rsidRPr="00A1386B">
        <w:rPr>
          <w:sz w:val="28"/>
          <w:szCs w:val="28"/>
        </w:rPr>
        <w:t xml:space="preserve"> программы составили:</w:t>
      </w:r>
    </w:p>
    <w:p w:rsidR="00027597" w:rsidRPr="00A1386B" w:rsidRDefault="00027597" w:rsidP="00027597">
      <w:pPr>
        <w:spacing w:line="276" w:lineRule="auto"/>
        <w:jc w:val="both"/>
        <w:rPr>
          <w:sz w:val="28"/>
          <w:szCs w:val="28"/>
        </w:rPr>
      </w:pPr>
      <w:r w:rsidRPr="00A1386B">
        <w:rPr>
          <w:b/>
          <w:bCs/>
          <w:sz w:val="28"/>
          <w:szCs w:val="28"/>
        </w:rPr>
        <w:t xml:space="preserve">- </w:t>
      </w:r>
      <w:r w:rsidRPr="00A1386B">
        <w:rPr>
          <w:sz w:val="28"/>
          <w:szCs w:val="28"/>
        </w:rPr>
        <w:t>гуманистические идеи воспитания и образования, обусловливающие понимание человека, как уникальной, отрытой системы, способной к изменению и развитию в процессе взаимодействия (</w:t>
      </w:r>
      <w:proofErr w:type="spellStart"/>
      <w:r w:rsidRPr="00A1386B">
        <w:rPr>
          <w:sz w:val="28"/>
          <w:szCs w:val="28"/>
        </w:rPr>
        <w:t>Ш.А.Амонашвили</w:t>
      </w:r>
      <w:proofErr w:type="spellEnd"/>
      <w:r w:rsidRPr="00A1386B">
        <w:rPr>
          <w:sz w:val="28"/>
          <w:szCs w:val="28"/>
        </w:rPr>
        <w:t xml:space="preserve">, </w:t>
      </w:r>
      <w:proofErr w:type="spellStart"/>
      <w:r w:rsidRPr="00A1386B">
        <w:rPr>
          <w:sz w:val="28"/>
          <w:szCs w:val="28"/>
        </w:rPr>
        <w:t>А.С.Макаренко</w:t>
      </w:r>
      <w:proofErr w:type="spellEnd"/>
      <w:r w:rsidRPr="00A1386B">
        <w:rPr>
          <w:sz w:val="28"/>
          <w:szCs w:val="28"/>
        </w:rPr>
        <w:t xml:space="preserve">, </w:t>
      </w:r>
      <w:proofErr w:type="spellStart"/>
      <w:r w:rsidRPr="00A1386B">
        <w:rPr>
          <w:sz w:val="28"/>
          <w:szCs w:val="28"/>
        </w:rPr>
        <w:t>И.П.Волков</w:t>
      </w:r>
      <w:proofErr w:type="spellEnd"/>
      <w:r w:rsidRPr="00A1386B">
        <w:rPr>
          <w:sz w:val="28"/>
          <w:szCs w:val="28"/>
        </w:rPr>
        <w:t xml:space="preserve">, </w:t>
      </w:r>
      <w:proofErr w:type="spellStart"/>
      <w:r w:rsidRPr="00A1386B">
        <w:rPr>
          <w:sz w:val="28"/>
          <w:szCs w:val="28"/>
        </w:rPr>
        <w:t>И.П.Ильин</w:t>
      </w:r>
      <w:proofErr w:type="spellEnd"/>
      <w:r w:rsidRPr="00A1386B">
        <w:rPr>
          <w:sz w:val="28"/>
          <w:szCs w:val="28"/>
        </w:rPr>
        <w:t xml:space="preserve"> и др.); </w:t>
      </w:r>
    </w:p>
    <w:p w:rsidR="00027597" w:rsidRPr="00A1386B" w:rsidRDefault="00027597" w:rsidP="00027597">
      <w:pPr>
        <w:spacing w:line="276" w:lineRule="auto"/>
        <w:jc w:val="both"/>
        <w:rPr>
          <w:sz w:val="28"/>
          <w:szCs w:val="28"/>
        </w:rPr>
      </w:pPr>
      <w:r w:rsidRPr="00A1386B">
        <w:rPr>
          <w:b/>
          <w:bCs/>
          <w:sz w:val="28"/>
          <w:szCs w:val="28"/>
        </w:rPr>
        <w:t xml:space="preserve">- </w:t>
      </w:r>
      <w:r w:rsidRPr="00A1386B">
        <w:rPr>
          <w:sz w:val="28"/>
          <w:szCs w:val="28"/>
        </w:rPr>
        <w:t xml:space="preserve">теоретические положения в области развития и воспитания детей-сирот в учреждениях </w:t>
      </w:r>
      <w:proofErr w:type="spellStart"/>
      <w:r w:rsidRPr="00A1386B">
        <w:rPr>
          <w:sz w:val="28"/>
          <w:szCs w:val="28"/>
        </w:rPr>
        <w:t>интернатного</w:t>
      </w:r>
      <w:proofErr w:type="spellEnd"/>
      <w:r w:rsidRPr="00A1386B">
        <w:rPr>
          <w:sz w:val="28"/>
          <w:szCs w:val="28"/>
        </w:rPr>
        <w:t xml:space="preserve"> типа (</w:t>
      </w:r>
      <w:proofErr w:type="spellStart"/>
      <w:r w:rsidRPr="00A1386B">
        <w:rPr>
          <w:sz w:val="28"/>
          <w:szCs w:val="28"/>
        </w:rPr>
        <w:t>М.И.Лисина</w:t>
      </w:r>
      <w:proofErr w:type="spellEnd"/>
      <w:r w:rsidRPr="00A1386B">
        <w:rPr>
          <w:sz w:val="28"/>
          <w:szCs w:val="28"/>
        </w:rPr>
        <w:t xml:space="preserve">, </w:t>
      </w:r>
      <w:proofErr w:type="spellStart"/>
      <w:r w:rsidRPr="00A1386B">
        <w:rPr>
          <w:sz w:val="28"/>
          <w:szCs w:val="28"/>
        </w:rPr>
        <w:t>В.С.Мухина</w:t>
      </w:r>
      <w:proofErr w:type="spellEnd"/>
      <w:r w:rsidRPr="00A1386B">
        <w:rPr>
          <w:sz w:val="28"/>
          <w:szCs w:val="28"/>
        </w:rPr>
        <w:t xml:space="preserve">, А. </w:t>
      </w:r>
      <w:proofErr w:type="spellStart"/>
      <w:r w:rsidRPr="00A1386B">
        <w:rPr>
          <w:sz w:val="28"/>
          <w:szCs w:val="28"/>
        </w:rPr>
        <w:t>М.Прихожан</w:t>
      </w:r>
      <w:proofErr w:type="spellEnd"/>
      <w:r w:rsidRPr="00A1386B">
        <w:rPr>
          <w:sz w:val="28"/>
          <w:szCs w:val="28"/>
        </w:rPr>
        <w:t xml:space="preserve">, </w:t>
      </w:r>
      <w:proofErr w:type="spellStart"/>
      <w:r w:rsidRPr="00A1386B">
        <w:rPr>
          <w:sz w:val="28"/>
          <w:szCs w:val="28"/>
        </w:rPr>
        <w:t>Н.Н.Толстых</w:t>
      </w:r>
      <w:proofErr w:type="spellEnd"/>
      <w:r w:rsidRPr="00A1386B">
        <w:rPr>
          <w:sz w:val="28"/>
          <w:szCs w:val="28"/>
        </w:rPr>
        <w:t xml:space="preserve">, </w:t>
      </w:r>
      <w:proofErr w:type="spellStart"/>
      <w:r w:rsidRPr="00A1386B">
        <w:rPr>
          <w:sz w:val="28"/>
          <w:szCs w:val="28"/>
        </w:rPr>
        <w:t>Т.И.Шульга</w:t>
      </w:r>
      <w:proofErr w:type="spellEnd"/>
      <w:r w:rsidRPr="00A1386B">
        <w:rPr>
          <w:sz w:val="28"/>
          <w:szCs w:val="28"/>
        </w:rPr>
        <w:t xml:space="preserve"> и др.);</w:t>
      </w:r>
    </w:p>
    <w:p w:rsidR="00027597" w:rsidRPr="00A1386B" w:rsidRDefault="00027597" w:rsidP="00027597">
      <w:pPr>
        <w:spacing w:line="276" w:lineRule="auto"/>
        <w:jc w:val="both"/>
        <w:rPr>
          <w:sz w:val="28"/>
          <w:szCs w:val="28"/>
        </w:rPr>
      </w:pPr>
      <w:r w:rsidRPr="00A1386B">
        <w:rPr>
          <w:b/>
          <w:bCs/>
          <w:sz w:val="28"/>
          <w:szCs w:val="28"/>
        </w:rPr>
        <w:t xml:space="preserve">- </w:t>
      </w:r>
      <w:r w:rsidRPr="00A1386B">
        <w:rPr>
          <w:sz w:val="28"/>
          <w:szCs w:val="28"/>
        </w:rPr>
        <w:t>теоретические положения возрастной психологии о новообразованиях подросткового и юношеского возрастов (</w:t>
      </w:r>
      <w:proofErr w:type="spellStart"/>
      <w:r w:rsidRPr="00A1386B">
        <w:rPr>
          <w:sz w:val="28"/>
          <w:szCs w:val="28"/>
        </w:rPr>
        <w:t>Л.И.Божович</w:t>
      </w:r>
      <w:proofErr w:type="spellEnd"/>
      <w:r w:rsidRPr="00A1386B">
        <w:rPr>
          <w:sz w:val="28"/>
          <w:szCs w:val="28"/>
        </w:rPr>
        <w:t xml:space="preserve">, </w:t>
      </w:r>
      <w:proofErr w:type="spellStart"/>
      <w:r w:rsidRPr="00A1386B">
        <w:rPr>
          <w:sz w:val="28"/>
          <w:szCs w:val="28"/>
        </w:rPr>
        <w:t>Л.С.Выготский</w:t>
      </w:r>
      <w:proofErr w:type="spellEnd"/>
      <w:r w:rsidRPr="00A1386B">
        <w:rPr>
          <w:sz w:val="28"/>
          <w:szCs w:val="28"/>
        </w:rPr>
        <w:t xml:space="preserve">, </w:t>
      </w:r>
      <w:proofErr w:type="spellStart"/>
      <w:r w:rsidRPr="00A1386B">
        <w:rPr>
          <w:sz w:val="28"/>
          <w:szCs w:val="28"/>
        </w:rPr>
        <w:t>И.С.Кон</w:t>
      </w:r>
      <w:proofErr w:type="spellEnd"/>
      <w:r w:rsidRPr="00A1386B">
        <w:rPr>
          <w:sz w:val="28"/>
          <w:szCs w:val="28"/>
        </w:rPr>
        <w:t xml:space="preserve"> и др.), в том числе у детей-сирот (</w:t>
      </w:r>
      <w:proofErr w:type="spellStart"/>
      <w:r w:rsidRPr="00A1386B">
        <w:rPr>
          <w:sz w:val="28"/>
          <w:szCs w:val="28"/>
        </w:rPr>
        <w:t>Е.В.Некрасова</w:t>
      </w:r>
      <w:proofErr w:type="spellEnd"/>
      <w:r w:rsidRPr="00A1386B">
        <w:rPr>
          <w:sz w:val="28"/>
          <w:szCs w:val="28"/>
        </w:rPr>
        <w:t xml:space="preserve">, </w:t>
      </w:r>
      <w:proofErr w:type="spellStart"/>
      <w:r w:rsidRPr="00A1386B">
        <w:rPr>
          <w:sz w:val="28"/>
          <w:szCs w:val="28"/>
        </w:rPr>
        <w:t>И.П.Крохин</w:t>
      </w:r>
      <w:proofErr w:type="spellEnd"/>
      <w:r w:rsidRPr="00A1386B">
        <w:rPr>
          <w:sz w:val="28"/>
          <w:szCs w:val="28"/>
        </w:rPr>
        <w:t xml:space="preserve">, </w:t>
      </w:r>
      <w:proofErr w:type="spellStart"/>
      <w:r w:rsidRPr="00A1386B">
        <w:rPr>
          <w:sz w:val="28"/>
          <w:szCs w:val="28"/>
        </w:rPr>
        <w:t>Т.И.Юферева</w:t>
      </w:r>
      <w:proofErr w:type="spellEnd"/>
      <w:r w:rsidRPr="00A1386B">
        <w:rPr>
          <w:sz w:val="28"/>
          <w:szCs w:val="28"/>
        </w:rPr>
        <w:t xml:space="preserve"> и др.);</w:t>
      </w:r>
    </w:p>
    <w:p w:rsidR="00027597" w:rsidRPr="00A1386B" w:rsidRDefault="00027597" w:rsidP="00027597">
      <w:pPr>
        <w:spacing w:line="276" w:lineRule="auto"/>
        <w:jc w:val="both"/>
        <w:rPr>
          <w:sz w:val="28"/>
          <w:szCs w:val="28"/>
        </w:rPr>
      </w:pPr>
      <w:r w:rsidRPr="00A1386B">
        <w:rPr>
          <w:b/>
          <w:bCs/>
          <w:sz w:val="28"/>
          <w:szCs w:val="28"/>
        </w:rPr>
        <w:t xml:space="preserve">- </w:t>
      </w:r>
      <w:r w:rsidRPr="00A1386B">
        <w:rPr>
          <w:sz w:val="28"/>
          <w:szCs w:val="28"/>
        </w:rPr>
        <w:t>положения об активном влиянии социальной среды на развитие личности (</w:t>
      </w:r>
      <w:proofErr w:type="spellStart"/>
      <w:r w:rsidRPr="00A1386B">
        <w:rPr>
          <w:sz w:val="28"/>
          <w:szCs w:val="28"/>
        </w:rPr>
        <w:t>А.В.Мудрик</w:t>
      </w:r>
      <w:proofErr w:type="spellEnd"/>
      <w:r w:rsidRPr="00A1386B">
        <w:rPr>
          <w:sz w:val="28"/>
          <w:szCs w:val="28"/>
        </w:rPr>
        <w:t xml:space="preserve">, </w:t>
      </w:r>
      <w:proofErr w:type="spellStart"/>
      <w:r w:rsidRPr="00A1386B">
        <w:rPr>
          <w:sz w:val="28"/>
          <w:szCs w:val="28"/>
        </w:rPr>
        <w:t>А.Я.Олиференко</w:t>
      </w:r>
      <w:proofErr w:type="spellEnd"/>
      <w:r w:rsidRPr="00A1386B">
        <w:rPr>
          <w:sz w:val="28"/>
          <w:szCs w:val="28"/>
        </w:rPr>
        <w:t xml:space="preserve">, С.А. </w:t>
      </w:r>
      <w:proofErr w:type="spellStart"/>
      <w:r w:rsidRPr="00A1386B">
        <w:rPr>
          <w:sz w:val="28"/>
          <w:szCs w:val="28"/>
        </w:rPr>
        <w:t>Расчетина</w:t>
      </w:r>
      <w:proofErr w:type="spellEnd"/>
      <w:r w:rsidRPr="00A1386B">
        <w:rPr>
          <w:sz w:val="28"/>
          <w:szCs w:val="28"/>
        </w:rPr>
        <w:t xml:space="preserve">, </w:t>
      </w:r>
      <w:proofErr w:type="spellStart"/>
      <w:r w:rsidRPr="00A1386B">
        <w:rPr>
          <w:sz w:val="28"/>
          <w:szCs w:val="28"/>
        </w:rPr>
        <w:t>М.В.Фирсов</w:t>
      </w:r>
      <w:proofErr w:type="spellEnd"/>
      <w:r w:rsidRPr="00A1386B">
        <w:rPr>
          <w:sz w:val="28"/>
          <w:szCs w:val="28"/>
        </w:rPr>
        <w:t xml:space="preserve"> и др.);</w:t>
      </w:r>
    </w:p>
    <w:p w:rsidR="00027597" w:rsidRPr="00A1386B" w:rsidRDefault="00027597" w:rsidP="00027597">
      <w:pPr>
        <w:spacing w:line="276" w:lineRule="auto"/>
        <w:jc w:val="both"/>
        <w:rPr>
          <w:sz w:val="28"/>
          <w:szCs w:val="28"/>
        </w:rPr>
      </w:pPr>
      <w:r w:rsidRPr="00A1386B">
        <w:rPr>
          <w:b/>
          <w:bCs/>
          <w:sz w:val="28"/>
          <w:szCs w:val="28"/>
        </w:rPr>
        <w:t xml:space="preserve">- </w:t>
      </w:r>
      <w:r w:rsidRPr="00A1386B">
        <w:rPr>
          <w:sz w:val="28"/>
          <w:szCs w:val="28"/>
        </w:rPr>
        <w:t>концептуальные положения, раскрывающие сущность и специфику социально-педагогической деятельности (</w:t>
      </w:r>
      <w:proofErr w:type="spellStart"/>
      <w:r w:rsidRPr="00A1386B">
        <w:rPr>
          <w:sz w:val="28"/>
          <w:szCs w:val="28"/>
        </w:rPr>
        <w:t>Л.А.Беляева</w:t>
      </w:r>
      <w:proofErr w:type="spellEnd"/>
      <w:r w:rsidRPr="00A1386B">
        <w:rPr>
          <w:sz w:val="28"/>
          <w:szCs w:val="28"/>
        </w:rPr>
        <w:t xml:space="preserve">, </w:t>
      </w:r>
      <w:proofErr w:type="spellStart"/>
      <w:r w:rsidRPr="00A1386B">
        <w:rPr>
          <w:sz w:val="28"/>
          <w:szCs w:val="28"/>
        </w:rPr>
        <w:t>Ю.В.Василькова</w:t>
      </w:r>
      <w:proofErr w:type="spellEnd"/>
      <w:r w:rsidRPr="00A1386B">
        <w:rPr>
          <w:sz w:val="28"/>
          <w:szCs w:val="28"/>
        </w:rPr>
        <w:t xml:space="preserve">, </w:t>
      </w:r>
      <w:proofErr w:type="spellStart"/>
      <w:r w:rsidRPr="00A1386B">
        <w:rPr>
          <w:sz w:val="28"/>
          <w:szCs w:val="28"/>
        </w:rPr>
        <w:t>М.А.Галагузова</w:t>
      </w:r>
      <w:proofErr w:type="spellEnd"/>
      <w:r w:rsidRPr="00A1386B">
        <w:rPr>
          <w:sz w:val="28"/>
          <w:szCs w:val="28"/>
        </w:rPr>
        <w:t xml:space="preserve">, </w:t>
      </w:r>
      <w:proofErr w:type="spellStart"/>
      <w:r w:rsidRPr="00A1386B">
        <w:rPr>
          <w:sz w:val="28"/>
          <w:szCs w:val="28"/>
        </w:rPr>
        <w:t>Ф.А.Мустаева</w:t>
      </w:r>
      <w:proofErr w:type="spellEnd"/>
      <w:r w:rsidRPr="00A1386B">
        <w:rPr>
          <w:sz w:val="28"/>
          <w:szCs w:val="28"/>
        </w:rPr>
        <w:t xml:space="preserve">, </w:t>
      </w:r>
      <w:proofErr w:type="spellStart"/>
      <w:r w:rsidRPr="00A1386B">
        <w:rPr>
          <w:sz w:val="28"/>
          <w:szCs w:val="28"/>
        </w:rPr>
        <w:t>В.А.Никитин</w:t>
      </w:r>
      <w:proofErr w:type="spellEnd"/>
      <w:r w:rsidRPr="00A1386B">
        <w:rPr>
          <w:sz w:val="28"/>
          <w:szCs w:val="28"/>
        </w:rPr>
        <w:t xml:space="preserve">, </w:t>
      </w:r>
      <w:proofErr w:type="spellStart"/>
      <w:r w:rsidRPr="00A1386B">
        <w:rPr>
          <w:sz w:val="28"/>
          <w:szCs w:val="28"/>
        </w:rPr>
        <w:t>А.Я.Олиференко</w:t>
      </w:r>
      <w:proofErr w:type="spellEnd"/>
      <w:r w:rsidRPr="00A1386B">
        <w:rPr>
          <w:sz w:val="28"/>
          <w:szCs w:val="28"/>
        </w:rPr>
        <w:t xml:space="preserve">, </w:t>
      </w:r>
      <w:proofErr w:type="spellStart"/>
      <w:r w:rsidRPr="00A1386B">
        <w:rPr>
          <w:sz w:val="28"/>
          <w:szCs w:val="28"/>
        </w:rPr>
        <w:t>Л.К.Сидорова</w:t>
      </w:r>
      <w:proofErr w:type="spellEnd"/>
      <w:r w:rsidRPr="00A1386B">
        <w:rPr>
          <w:sz w:val="28"/>
          <w:szCs w:val="28"/>
        </w:rPr>
        <w:t xml:space="preserve"> и др.);</w:t>
      </w:r>
    </w:p>
    <w:p w:rsidR="00027597" w:rsidRPr="00A1386B" w:rsidRDefault="00027597" w:rsidP="00027597">
      <w:pPr>
        <w:spacing w:line="276" w:lineRule="auto"/>
        <w:jc w:val="both"/>
        <w:rPr>
          <w:sz w:val="28"/>
          <w:szCs w:val="28"/>
        </w:rPr>
      </w:pPr>
      <w:r w:rsidRPr="00A1386B">
        <w:rPr>
          <w:sz w:val="28"/>
          <w:szCs w:val="28"/>
        </w:rPr>
        <w:t>- исследования социальной адаптации воспитанников и выпускников детских домов (</w:t>
      </w:r>
      <w:proofErr w:type="spellStart"/>
      <w:r w:rsidRPr="00A1386B">
        <w:rPr>
          <w:sz w:val="28"/>
          <w:szCs w:val="28"/>
        </w:rPr>
        <w:t>Л.М.Загребельная</w:t>
      </w:r>
      <w:proofErr w:type="spellEnd"/>
      <w:r w:rsidRPr="00A1386B">
        <w:rPr>
          <w:sz w:val="28"/>
          <w:szCs w:val="28"/>
        </w:rPr>
        <w:t xml:space="preserve">, </w:t>
      </w:r>
      <w:proofErr w:type="spellStart"/>
      <w:r w:rsidRPr="00A1386B">
        <w:rPr>
          <w:sz w:val="28"/>
          <w:szCs w:val="28"/>
        </w:rPr>
        <w:t>О.Ю.Итальянкина</w:t>
      </w:r>
      <w:proofErr w:type="spellEnd"/>
      <w:r w:rsidRPr="00A1386B">
        <w:rPr>
          <w:sz w:val="28"/>
          <w:szCs w:val="28"/>
        </w:rPr>
        <w:t xml:space="preserve">, </w:t>
      </w:r>
      <w:proofErr w:type="spellStart"/>
      <w:r w:rsidRPr="00A1386B">
        <w:rPr>
          <w:sz w:val="28"/>
          <w:szCs w:val="28"/>
        </w:rPr>
        <w:t>К.Р.Мелконян</w:t>
      </w:r>
      <w:proofErr w:type="spellEnd"/>
      <w:r w:rsidRPr="00A1386B">
        <w:rPr>
          <w:sz w:val="28"/>
          <w:szCs w:val="28"/>
        </w:rPr>
        <w:t xml:space="preserve">, </w:t>
      </w:r>
      <w:proofErr w:type="spellStart"/>
      <w:r w:rsidRPr="00A1386B">
        <w:rPr>
          <w:sz w:val="28"/>
          <w:szCs w:val="28"/>
        </w:rPr>
        <w:t>Г.В.Семья</w:t>
      </w:r>
      <w:proofErr w:type="spellEnd"/>
      <w:r w:rsidRPr="00A1386B">
        <w:rPr>
          <w:sz w:val="28"/>
          <w:szCs w:val="28"/>
        </w:rPr>
        <w:t xml:space="preserve">, </w:t>
      </w:r>
      <w:proofErr w:type="spellStart"/>
      <w:r w:rsidRPr="00A1386B">
        <w:rPr>
          <w:sz w:val="28"/>
          <w:szCs w:val="28"/>
        </w:rPr>
        <w:t>И.И.Шевченко</w:t>
      </w:r>
      <w:proofErr w:type="spellEnd"/>
      <w:r w:rsidRPr="00A1386B">
        <w:rPr>
          <w:sz w:val="28"/>
          <w:szCs w:val="28"/>
        </w:rPr>
        <w:t xml:space="preserve">, </w:t>
      </w:r>
      <w:proofErr w:type="spellStart"/>
      <w:r w:rsidRPr="00A1386B">
        <w:rPr>
          <w:sz w:val="28"/>
          <w:szCs w:val="28"/>
        </w:rPr>
        <w:t>Л.М.Шипицына</w:t>
      </w:r>
      <w:proofErr w:type="spellEnd"/>
      <w:r w:rsidRPr="00A1386B">
        <w:rPr>
          <w:sz w:val="28"/>
          <w:szCs w:val="28"/>
        </w:rPr>
        <w:t xml:space="preserve"> и др.).</w:t>
      </w:r>
    </w:p>
    <w:p w:rsidR="00027597" w:rsidRPr="00A1386B" w:rsidRDefault="00027597" w:rsidP="00A1386B">
      <w:pPr>
        <w:spacing w:line="276" w:lineRule="auto"/>
        <w:jc w:val="center"/>
        <w:rPr>
          <w:b/>
          <w:bCs/>
          <w:sz w:val="28"/>
          <w:szCs w:val="28"/>
        </w:rPr>
      </w:pPr>
      <w:r w:rsidRPr="00A1386B">
        <w:rPr>
          <w:b/>
          <w:bCs/>
          <w:sz w:val="28"/>
          <w:szCs w:val="28"/>
        </w:rPr>
        <w:t>Принципы, на основе которых реализуется программа:</w:t>
      </w:r>
    </w:p>
    <w:p w:rsidR="00027597" w:rsidRPr="00A1386B" w:rsidRDefault="00027597" w:rsidP="00027597">
      <w:pPr>
        <w:numPr>
          <w:ilvl w:val="0"/>
          <w:numId w:val="2"/>
        </w:numPr>
        <w:spacing w:line="276" w:lineRule="auto"/>
        <w:jc w:val="both"/>
        <w:rPr>
          <w:sz w:val="28"/>
          <w:szCs w:val="28"/>
        </w:rPr>
      </w:pPr>
      <w:r w:rsidRPr="00A1386B">
        <w:rPr>
          <w:sz w:val="28"/>
          <w:szCs w:val="28"/>
        </w:rPr>
        <w:t xml:space="preserve">Принцип гуманизма </w:t>
      </w:r>
    </w:p>
    <w:p w:rsidR="00027597" w:rsidRPr="00A1386B" w:rsidRDefault="00027597" w:rsidP="00027597">
      <w:pPr>
        <w:numPr>
          <w:ilvl w:val="0"/>
          <w:numId w:val="2"/>
        </w:numPr>
        <w:spacing w:line="276" w:lineRule="auto"/>
        <w:jc w:val="both"/>
        <w:rPr>
          <w:sz w:val="28"/>
          <w:szCs w:val="28"/>
        </w:rPr>
      </w:pPr>
      <w:r w:rsidRPr="00A1386B">
        <w:rPr>
          <w:sz w:val="28"/>
          <w:szCs w:val="28"/>
        </w:rPr>
        <w:t xml:space="preserve">Принцип демократизации отношений </w:t>
      </w:r>
    </w:p>
    <w:p w:rsidR="00027597" w:rsidRPr="00A1386B" w:rsidRDefault="00027597" w:rsidP="00027597">
      <w:pPr>
        <w:numPr>
          <w:ilvl w:val="0"/>
          <w:numId w:val="2"/>
        </w:numPr>
        <w:spacing w:line="276" w:lineRule="auto"/>
        <w:jc w:val="both"/>
        <w:rPr>
          <w:sz w:val="28"/>
          <w:szCs w:val="28"/>
        </w:rPr>
      </w:pPr>
      <w:r w:rsidRPr="00A1386B">
        <w:rPr>
          <w:sz w:val="28"/>
          <w:szCs w:val="28"/>
        </w:rPr>
        <w:t xml:space="preserve">Принцип индивидуального личностного подхода </w:t>
      </w:r>
    </w:p>
    <w:p w:rsidR="00027597" w:rsidRPr="00A1386B" w:rsidRDefault="00027597" w:rsidP="00027597">
      <w:pPr>
        <w:numPr>
          <w:ilvl w:val="0"/>
          <w:numId w:val="2"/>
        </w:numPr>
        <w:spacing w:line="276" w:lineRule="auto"/>
        <w:jc w:val="both"/>
        <w:rPr>
          <w:sz w:val="28"/>
          <w:szCs w:val="28"/>
        </w:rPr>
      </w:pPr>
      <w:r w:rsidRPr="00A1386B">
        <w:rPr>
          <w:sz w:val="28"/>
          <w:szCs w:val="28"/>
        </w:rPr>
        <w:t xml:space="preserve">Принцип творчества, свободы и выбора </w:t>
      </w:r>
    </w:p>
    <w:p w:rsidR="00027597" w:rsidRPr="00A1386B" w:rsidRDefault="00027597" w:rsidP="00027597">
      <w:pPr>
        <w:numPr>
          <w:ilvl w:val="0"/>
          <w:numId w:val="2"/>
        </w:numPr>
        <w:spacing w:line="276" w:lineRule="auto"/>
        <w:jc w:val="both"/>
        <w:rPr>
          <w:sz w:val="28"/>
          <w:szCs w:val="28"/>
        </w:rPr>
      </w:pPr>
      <w:r w:rsidRPr="00A1386B">
        <w:rPr>
          <w:sz w:val="28"/>
          <w:szCs w:val="28"/>
        </w:rPr>
        <w:t xml:space="preserve">Принцип деятельности </w:t>
      </w:r>
    </w:p>
    <w:p w:rsidR="00027597" w:rsidRPr="00A1386B" w:rsidRDefault="00027597" w:rsidP="00027597">
      <w:pPr>
        <w:numPr>
          <w:ilvl w:val="0"/>
          <w:numId w:val="2"/>
        </w:numPr>
        <w:spacing w:line="276" w:lineRule="auto"/>
        <w:jc w:val="both"/>
        <w:rPr>
          <w:sz w:val="28"/>
          <w:szCs w:val="28"/>
        </w:rPr>
      </w:pPr>
      <w:r w:rsidRPr="00A1386B">
        <w:rPr>
          <w:sz w:val="28"/>
          <w:szCs w:val="28"/>
        </w:rPr>
        <w:t xml:space="preserve">Принцип </w:t>
      </w:r>
      <w:proofErr w:type="spellStart"/>
      <w:r w:rsidRPr="00A1386B">
        <w:rPr>
          <w:sz w:val="28"/>
          <w:szCs w:val="28"/>
        </w:rPr>
        <w:t>культуросообразности</w:t>
      </w:r>
      <w:proofErr w:type="spellEnd"/>
    </w:p>
    <w:p w:rsidR="00027597" w:rsidRPr="00A1386B" w:rsidRDefault="00027597" w:rsidP="00027597">
      <w:pPr>
        <w:numPr>
          <w:ilvl w:val="0"/>
          <w:numId w:val="2"/>
        </w:numPr>
        <w:spacing w:line="276" w:lineRule="auto"/>
        <w:jc w:val="both"/>
        <w:rPr>
          <w:sz w:val="28"/>
          <w:szCs w:val="28"/>
        </w:rPr>
      </w:pPr>
      <w:r w:rsidRPr="00A1386B">
        <w:rPr>
          <w:sz w:val="28"/>
          <w:szCs w:val="28"/>
        </w:rPr>
        <w:t xml:space="preserve">Принцип комплексности и целостности </w:t>
      </w:r>
    </w:p>
    <w:p w:rsidR="00027597" w:rsidRPr="00A1386B" w:rsidRDefault="00027597" w:rsidP="00027597">
      <w:pPr>
        <w:numPr>
          <w:ilvl w:val="0"/>
          <w:numId w:val="2"/>
        </w:numPr>
        <w:spacing w:line="276" w:lineRule="auto"/>
        <w:jc w:val="both"/>
        <w:rPr>
          <w:sz w:val="28"/>
          <w:szCs w:val="28"/>
        </w:rPr>
      </w:pPr>
      <w:r w:rsidRPr="00A1386B">
        <w:rPr>
          <w:sz w:val="28"/>
          <w:szCs w:val="28"/>
        </w:rPr>
        <w:t>Принцип научности</w:t>
      </w:r>
    </w:p>
    <w:p w:rsidR="00027597" w:rsidRPr="00A1386B" w:rsidRDefault="00027597" w:rsidP="00027597">
      <w:pPr>
        <w:numPr>
          <w:ilvl w:val="0"/>
          <w:numId w:val="2"/>
        </w:numPr>
        <w:spacing w:line="276" w:lineRule="auto"/>
        <w:jc w:val="both"/>
        <w:rPr>
          <w:sz w:val="28"/>
          <w:szCs w:val="28"/>
        </w:rPr>
      </w:pPr>
      <w:r w:rsidRPr="00A1386B">
        <w:rPr>
          <w:sz w:val="28"/>
          <w:szCs w:val="28"/>
        </w:rPr>
        <w:t>Принцип систематичности и последовательности</w:t>
      </w:r>
    </w:p>
    <w:p w:rsidR="00027597" w:rsidRPr="00A1386B" w:rsidRDefault="00027597" w:rsidP="00027597">
      <w:pPr>
        <w:numPr>
          <w:ilvl w:val="0"/>
          <w:numId w:val="2"/>
        </w:numPr>
        <w:spacing w:line="276" w:lineRule="auto"/>
        <w:jc w:val="both"/>
        <w:rPr>
          <w:sz w:val="28"/>
          <w:szCs w:val="28"/>
        </w:rPr>
      </w:pPr>
      <w:r w:rsidRPr="00A1386B">
        <w:rPr>
          <w:sz w:val="28"/>
          <w:szCs w:val="28"/>
        </w:rPr>
        <w:t xml:space="preserve">Принцип </w:t>
      </w:r>
      <w:proofErr w:type="spellStart"/>
      <w:r w:rsidRPr="00A1386B">
        <w:rPr>
          <w:sz w:val="28"/>
          <w:szCs w:val="28"/>
        </w:rPr>
        <w:t>дисциплинарности</w:t>
      </w:r>
      <w:proofErr w:type="spellEnd"/>
    </w:p>
    <w:p w:rsidR="00027597" w:rsidRPr="00A1386B" w:rsidRDefault="00027597" w:rsidP="00A1386B">
      <w:pPr>
        <w:spacing w:line="276" w:lineRule="auto"/>
        <w:jc w:val="center"/>
        <w:rPr>
          <w:b/>
          <w:bCs/>
          <w:sz w:val="28"/>
          <w:szCs w:val="28"/>
        </w:rPr>
      </w:pPr>
      <w:r w:rsidRPr="00A1386B">
        <w:rPr>
          <w:b/>
          <w:bCs/>
          <w:sz w:val="28"/>
          <w:szCs w:val="28"/>
        </w:rPr>
        <w:t>Программа опирается на социально-педагогические технологии:</w:t>
      </w:r>
    </w:p>
    <w:p w:rsidR="00027597" w:rsidRPr="00A1386B" w:rsidRDefault="00027597" w:rsidP="00027597">
      <w:pPr>
        <w:numPr>
          <w:ilvl w:val="0"/>
          <w:numId w:val="3"/>
        </w:numPr>
        <w:spacing w:line="276" w:lineRule="auto"/>
        <w:jc w:val="both"/>
        <w:rPr>
          <w:sz w:val="28"/>
          <w:szCs w:val="28"/>
        </w:rPr>
      </w:pPr>
      <w:r w:rsidRPr="00A1386B">
        <w:rPr>
          <w:sz w:val="28"/>
          <w:szCs w:val="28"/>
        </w:rPr>
        <w:t xml:space="preserve">Технология гуманно-личностного подхода – Ш.А. </w:t>
      </w:r>
      <w:proofErr w:type="spellStart"/>
      <w:r w:rsidRPr="00A1386B">
        <w:rPr>
          <w:sz w:val="28"/>
          <w:szCs w:val="28"/>
        </w:rPr>
        <w:t>Амонашвили</w:t>
      </w:r>
      <w:proofErr w:type="spellEnd"/>
    </w:p>
    <w:p w:rsidR="00027597" w:rsidRPr="00A1386B" w:rsidRDefault="00027597" w:rsidP="00027597">
      <w:pPr>
        <w:numPr>
          <w:ilvl w:val="0"/>
          <w:numId w:val="3"/>
        </w:numPr>
        <w:spacing w:line="276" w:lineRule="auto"/>
        <w:jc w:val="both"/>
        <w:rPr>
          <w:sz w:val="28"/>
          <w:szCs w:val="28"/>
        </w:rPr>
      </w:pPr>
      <w:r w:rsidRPr="00A1386B">
        <w:rPr>
          <w:sz w:val="28"/>
          <w:szCs w:val="28"/>
        </w:rPr>
        <w:t xml:space="preserve">Технология педагогической поддержки – О.С. </w:t>
      </w:r>
      <w:proofErr w:type="spellStart"/>
      <w:r w:rsidRPr="00A1386B">
        <w:rPr>
          <w:sz w:val="28"/>
          <w:szCs w:val="28"/>
        </w:rPr>
        <w:t>Газман</w:t>
      </w:r>
      <w:proofErr w:type="spellEnd"/>
    </w:p>
    <w:p w:rsidR="00027597" w:rsidRPr="00A1386B" w:rsidRDefault="00027597" w:rsidP="00027597">
      <w:pPr>
        <w:numPr>
          <w:ilvl w:val="0"/>
          <w:numId w:val="3"/>
        </w:numPr>
        <w:spacing w:line="276" w:lineRule="auto"/>
        <w:jc w:val="both"/>
        <w:rPr>
          <w:sz w:val="28"/>
          <w:szCs w:val="28"/>
        </w:rPr>
      </w:pPr>
      <w:r w:rsidRPr="00A1386B">
        <w:rPr>
          <w:sz w:val="28"/>
          <w:szCs w:val="28"/>
        </w:rPr>
        <w:t xml:space="preserve">Социально-педагогические технологии работы с выпускниками детских домов и школ-интернатов – Н.В. Владимирова, Х. </w:t>
      </w:r>
      <w:proofErr w:type="spellStart"/>
      <w:r w:rsidRPr="00A1386B">
        <w:rPr>
          <w:sz w:val="28"/>
          <w:szCs w:val="28"/>
        </w:rPr>
        <w:t>Спаньярд</w:t>
      </w:r>
      <w:proofErr w:type="spellEnd"/>
    </w:p>
    <w:p w:rsidR="00027597" w:rsidRPr="00A1386B" w:rsidRDefault="00027597" w:rsidP="00027597">
      <w:pPr>
        <w:numPr>
          <w:ilvl w:val="0"/>
          <w:numId w:val="3"/>
        </w:numPr>
        <w:spacing w:line="276" w:lineRule="auto"/>
        <w:jc w:val="both"/>
        <w:rPr>
          <w:sz w:val="28"/>
          <w:szCs w:val="28"/>
        </w:rPr>
      </w:pPr>
      <w:r w:rsidRPr="00A1386B">
        <w:rPr>
          <w:sz w:val="28"/>
          <w:szCs w:val="28"/>
        </w:rPr>
        <w:t xml:space="preserve">Технология индивидуального сопровождения выпускников детских домов – В.А. Григорьева, </w:t>
      </w:r>
      <w:proofErr w:type="spellStart"/>
      <w:r w:rsidRPr="00A1386B">
        <w:rPr>
          <w:sz w:val="28"/>
          <w:szCs w:val="28"/>
        </w:rPr>
        <w:t>М.Ю.Кузьмичева</w:t>
      </w:r>
      <w:proofErr w:type="spellEnd"/>
      <w:r w:rsidRPr="00A1386B">
        <w:rPr>
          <w:sz w:val="28"/>
          <w:szCs w:val="28"/>
        </w:rPr>
        <w:t xml:space="preserve">. </w:t>
      </w:r>
    </w:p>
    <w:p w:rsidR="00027597" w:rsidRPr="00A1386B" w:rsidRDefault="00027597" w:rsidP="00027597">
      <w:pPr>
        <w:spacing w:line="276" w:lineRule="auto"/>
        <w:jc w:val="both"/>
        <w:rPr>
          <w:b/>
          <w:sz w:val="28"/>
          <w:szCs w:val="28"/>
        </w:rPr>
      </w:pPr>
      <w:r w:rsidRPr="00A1386B">
        <w:rPr>
          <w:b/>
          <w:sz w:val="28"/>
          <w:szCs w:val="28"/>
        </w:rPr>
        <w:t>Методы, используемые при проведении занятий:</w:t>
      </w:r>
    </w:p>
    <w:p w:rsidR="00027597" w:rsidRPr="004968DD" w:rsidRDefault="00027597" w:rsidP="004968DD">
      <w:pPr>
        <w:pStyle w:val="a3"/>
        <w:numPr>
          <w:ilvl w:val="0"/>
          <w:numId w:val="5"/>
        </w:numPr>
        <w:spacing w:line="276" w:lineRule="auto"/>
        <w:jc w:val="both"/>
        <w:rPr>
          <w:sz w:val="28"/>
          <w:szCs w:val="28"/>
        </w:rPr>
      </w:pPr>
      <w:r w:rsidRPr="004968DD">
        <w:rPr>
          <w:b/>
          <w:i/>
          <w:sz w:val="28"/>
          <w:szCs w:val="28"/>
        </w:rPr>
        <w:t>Ролевая игра</w:t>
      </w:r>
      <w:r w:rsidRPr="004968DD">
        <w:rPr>
          <w:sz w:val="28"/>
          <w:szCs w:val="28"/>
        </w:rPr>
        <w:t xml:space="preserve"> предполагает разыгрывание заданной психологом ситуации, с </w:t>
      </w:r>
      <w:r w:rsidRPr="004968DD">
        <w:rPr>
          <w:sz w:val="28"/>
          <w:szCs w:val="28"/>
        </w:rPr>
        <w:lastRenderedPageBreak/>
        <w:t>присвоением участникам конкретных ролей. В зависимости от целей подготовки, допустима разная детализация в описании ситуации и ролей.</w:t>
      </w:r>
    </w:p>
    <w:p w:rsidR="00027597" w:rsidRPr="004968DD" w:rsidRDefault="00027597" w:rsidP="004968DD">
      <w:pPr>
        <w:pStyle w:val="a3"/>
        <w:numPr>
          <w:ilvl w:val="0"/>
          <w:numId w:val="5"/>
        </w:numPr>
        <w:spacing w:line="276" w:lineRule="auto"/>
        <w:jc w:val="both"/>
        <w:rPr>
          <w:sz w:val="28"/>
          <w:szCs w:val="28"/>
        </w:rPr>
      </w:pPr>
      <w:r w:rsidRPr="004968DD">
        <w:rPr>
          <w:b/>
          <w:i/>
          <w:sz w:val="28"/>
          <w:szCs w:val="28"/>
        </w:rPr>
        <w:t>Групповая дискуссия</w:t>
      </w:r>
      <w:r w:rsidRPr="004968DD">
        <w:rPr>
          <w:sz w:val="28"/>
          <w:szCs w:val="28"/>
        </w:rPr>
        <w:t xml:space="preserve"> – это совместное обсуждение участниками конкретной проблемной ситуации (вопроса), управляемая психологом. В процессе обсуждения каждый участник имеет право высказать свою точку зрения по проблеме, поделиться своим опытом, или задать вопрос.</w:t>
      </w:r>
    </w:p>
    <w:p w:rsidR="00027597" w:rsidRPr="004968DD" w:rsidRDefault="00027597" w:rsidP="004968DD">
      <w:pPr>
        <w:pStyle w:val="a3"/>
        <w:numPr>
          <w:ilvl w:val="0"/>
          <w:numId w:val="5"/>
        </w:numPr>
        <w:spacing w:line="276" w:lineRule="auto"/>
        <w:jc w:val="both"/>
        <w:rPr>
          <w:sz w:val="28"/>
          <w:szCs w:val="28"/>
        </w:rPr>
      </w:pPr>
      <w:r w:rsidRPr="004968DD">
        <w:rPr>
          <w:b/>
          <w:i/>
          <w:sz w:val="28"/>
          <w:szCs w:val="28"/>
        </w:rPr>
        <w:t>Мозговой штурм</w:t>
      </w:r>
      <w:r w:rsidRPr="004968DD">
        <w:rPr>
          <w:sz w:val="28"/>
          <w:szCs w:val="28"/>
        </w:rPr>
        <w:t xml:space="preserve"> – это упражнение, в котором участники должны высказывать свои идеи/представления по заданной теме. </w:t>
      </w:r>
      <w:proofErr w:type="gramStart"/>
      <w:r w:rsidRPr="004968DD">
        <w:rPr>
          <w:sz w:val="28"/>
          <w:szCs w:val="28"/>
        </w:rPr>
        <w:t>Выделяется три стадии мозгового штурма: постановка проблемы, генерация идей (собственно</w:t>
      </w:r>
      <w:proofErr w:type="gramEnd"/>
      <w:r w:rsidRPr="004968DD">
        <w:rPr>
          <w:sz w:val="28"/>
          <w:szCs w:val="28"/>
        </w:rPr>
        <w:t xml:space="preserve"> мозговой штурм) и анализ идей. На этапе анализа проводится отбор и оценка идей.</w:t>
      </w:r>
    </w:p>
    <w:p w:rsidR="00027597" w:rsidRPr="004968DD" w:rsidRDefault="00027597" w:rsidP="004968DD">
      <w:pPr>
        <w:pStyle w:val="a3"/>
        <w:numPr>
          <w:ilvl w:val="0"/>
          <w:numId w:val="5"/>
        </w:numPr>
        <w:spacing w:line="276" w:lineRule="auto"/>
        <w:jc w:val="both"/>
        <w:rPr>
          <w:sz w:val="28"/>
          <w:szCs w:val="28"/>
        </w:rPr>
      </w:pPr>
      <w:r w:rsidRPr="004968DD">
        <w:rPr>
          <w:b/>
          <w:i/>
          <w:sz w:val="28"/>
          <w:szCs w:val="28"/>
        </w:rPr>
        <w:t>Анализ случая</w:t>
      </w:r>
      <w:r w:rsidRPr="004968DD">
        <w:rPr>
          <w:sz w:val="28"/>
          <w:szCs w:val="28"/>
        </w:rPr>
        <w:t xml:space="preserve"> представляет собой разбор и поиск вариантов </w:t>
      </w:r>
      <w:proofErr w:type="gramStart"/>
      <w:r w:rsidRPr="004968DD">
        <w:rPr>
          <w:sz w:val="28"/>
          <w:szCs w:val="28"/>
        </w:rPr>
        <w:t>решения конкретной проблемной ситуации</w:t>
      </w:r>
      <w:proofErr w:type="gramEnd"/>
      <w:r w:rsidRPr="004968DD">
        <w:rPr>
          <w:sz w:val="28"/>
          <w:szCs w:val="28"/>
        </w:rPr>
        <w:t xml:space="preserve">. Этот метод позволяет участникам освоить навыки анализа информации, формулирования проблемы и поиска способов ее преодоления, а также планирования действий. </w:t>
      </w:r>
    </w:p>
    <w:p w:rsidR="00027597" w:rsidRPr="004968DD" w:rsidRDefault="00027597" w:rsidP="004968DD">
      <w:pPr>
        <w:pStyle w:val="a3"/>
        <w:numPr>
          <w:ilvl w:val="0"/>
          <w:numId w:val="5"/>
        </w:numPr>
        <w:spacing w:line="276" w:lineRule="auto"/>
        <w:jc w:val="both"/>
        <w:rPr>
          <w:sz w:val="28"/>
          <w:szCs w:val="28"/>
        </w:rPr>
      </w:pPr>
      <w:r w:rsidRPr="004968DD">
        <w:rPr>
          <w:b/>
          <w:i/>
          <w:sz w:val="28"/>
          <w:szCs w:val="28"/>
        </w:rPr>
        <w:t>Арт-терапевтические упражнения</w:t>
      </w:r>
      <w:r w:rsidRPr="004968DD">
        <w:rPr>
          <w:sz w:val="28"/>
          <w:szCs w:val="28"/>
        </w:rPr>
        <w:t xml:space="preserve"> направлены на достижение положительных </w:t>
      </w:r>
      <w:proofErr w:type="gramStart"/>
      <w:r w:rsidRPr="004968DD">
        <w:rPr>
          <w:sz w:val="28"/>
          <w:szCs w:val="28"/>
        </w:rPr>
        <w:t>эффектов</w:t>
      </w:r>
      <w:proofErr w:type="gramEnd"/>
      <w:r w:rsidRPr="004968DD">
        <w:rPr>
          <w:sz w:val="28"/>
          <w:szCs w:val="28"/>
        </w:rPr>
        <w:t xml:space="preserve"> прежде всего за счет «исцеляющих» возможностей самого процесса художественного творчества, дающего возможность выразить, заново пережить внутренние конфликты и, в конечном счете, разрешить их.</w:t>
      </w:r>
    </w:p>
    <w:p w:rsidR="00027597" w:rsidRPr="00A1386B" w:rsidRDefault="004968DD" w:rsidP="00027597">
      <w:pPr>
        <w:spacing w:line="276" w:lineRule="auto"/>
        <w:jc w:val="both"/>
        <w:rPr>
          <w:sz w:val="28"/>
          <w:szCs w:val="28"/>
        </w:rPr>
      </w:pPr>
      <w:r>
        <w:rPr>
          <w:sz w:val="28"/>
          <w:szCs w:val="28"/>
        </w:rPr>
        <w:t xml:space="preserve">          </w:t>
      </w:r>
      <w:r w:rsidR="00027597" w:rsidRPr="00A1386B">
        <w:rPr>
          <w:sz w:val="28"/>
          <w:szCs w:val="28"/>
        </w:rPr>
        <w:t>Количество часов: 16.</w:t>
      </w:r>
      <w:r w:rsidR="00027597" w:rsidRPr="00A1386B">
        <w:rPr>
          <w:sz w:val="28"/>
          <w:szCs w:val="28"/>
        </w:rPr>
        <w:tab/>
      </w:r>
    </w:p>
    <w:p w:rsidR="00027597" w:rsidRPr="00A1386B" w:rsidRDefault="004968DD" w:rsidP="00027597">
      <w:pPr>
        <w:spacing w:line="276" w:lineRule="auto"/>
        <w:jc w:val="both"/>
        <w:rPr>
          <w:sz w:val="28"/>
          <w:szCs w:val="28"/>
        </w:rPr>
      </w:pPr>
      <w:r>
        <w:rPr>
          <w:sz w:val="28"/>
          <w:szCs w:val="28"/>
        </w:rPr>
        <w:t xml:space="preserve">          </w:t>
      </w:r>
      <w:r w:rsidR="00027597" w:rsidRPr="00A1386B">
        <w:rPr>
          <w:sz w:val="28"/>
          <w:szCs w:val="28"/>
        </w:rPr>
        <w:t>Режим занятий: 2 занятия в месяц</w:t>
      </w:r>
    </w:p>
    <w:p w:rsidR="00027597" w:rsidRPr="00A1386B" w:rsidRDefault="004968DD" w:rsidP="00027597">
      <w:pPr>
        <w:spacing w:line="276" w:lineRule="auto"/>
        <w:jc w:val="both"/>
        <w:rPr>
          <w:sz w:val="28"/>
          <w:szCs w:val="28"/>
        </w:rPr>
      </w:pPr>
      <w:r>
        <w:rPr>
          <w:sz w:val="28"/>
          <w:szCs w:val="28"/>
        </w:rPr>
        <w:t xml:space="preserve">          </w:t>
      </w:r>
      <w:r w:rsidR="00027597" w:rsidRPr="00A1386B">
        <w:rPr>
          <w:sz w:val="28"/>
          <w:szCs w:val="28"/>
        </w:rPr>
        <w:t>Продолжительность занятия: 60 минут</w:t>
      </w:r>
    </w:p>
    <w:p w:rsidR="00027597" w:rsidRPr="00A1386B" w:rsidRDefault="004968DD" w:rsidP="00027597">
      <w:pPr>
        <w:spacing w:line="276" w:lineRule="auto"/>
        <w:jc w:val="both"/>
        <w:rPr>
          <w:sz w:val="28"/>
          <w:szCs w:val="28"/>
        </w:rPr>
      </w:pPr>
      <w:r>
        <w:rPr>
          <w:sz w:val="28"/>
          <w:szCs w:val="28"/>
        </w:rPr>
        <w:t xml:space="preserve">          </w:t>
      </w:r>
      <w:r w:rsidR="00027597" w:rsidRPr="00A1386B">
        <w:rPr>
          <w:sz w:val="28"/>
          <w:szCs w:val="28"/>
        </w:rPr>
        <w:t>Срок обучения: 1 учебный год (с октября по апрель)</w:t>
      </w:r>
    </w:p>
    <w:p w:rsidR="00027597" w:rsidRDefault="00027597" w:rsidP="00027597">
      <w:pPr>
        <w:spacing w:line="276" w:lineRule="auto"/>
        <w:jc w:val="both"/>
        <w:rPr>
          <w:sz w:val="24"/>
          <w:szCs w:val="24"/>
        </w:rPr>
      </w:pPr>
    </w:p>
    <w:p w:rsidR="00027597" w:rsidRDefault="00027597" w:rsidP="00027597">
      <w:pPr>
        <w:spacing w:line="276" w:lineRule="auto"/>
        <w:jc w:val="both"/>
        <w:rPr>
          <w:sz w:val="24"/>
          <w:szCs w:val="24"/>
        </w:rPr>
      </w:pPr>
    </w:p>
    <w:p w:rsidR="00027597" w:rsidRDefault="00027597" w:rsidP="00027597">
      <w:pPr>
        <w:spacing w:line="276" w:lineRule="auto"/>
        <w:jc w:val="both"/>
        <w:rPr>
          <w:sz w:val="24"/>
          <w:szCs w:val="24"/>
        </w:rPr>
      </w:pPr>
    </w:p>
    <w:p w:rsidR="00027597" w:rsidRPr="005B31BC" w:rsidRDefault="00027597" w:rsidP="00027597">
      <w:pPr>
        <w:spacing w:line="276" w:lineRule="auto"/>
        <w:jc w:val="center"/>
        <w:rPr>
          <w:sz w:val="24"/>
          <w:szCs w:val="24"/>
        </w:rPr>
      </w:pPr>
      <w:r w:rsidRPr="002536D8">
        <w:rPr>
          <w:b/>
          <w:sz w:val="24"/>
          <w:szCs w:val="24"/>
        </w:rPr>
        <w:t>ТЕМАТИЧЕСКИЙ ПЛАН</w:t>
      </w:r>
    </w:p>
    <w:p w:rsidR="00027597" w:rsidRPr="00EB7A67" w:rsidRDefault="00027597" w:rsidP="00A1386B">
      <w:pPr>
        <w:jc w:val="center"/>
        <w:rPr>
          <w:sz w:val="24"/>
          <w:szCs w:val="24"/>
        </w:rPr>
      </w:pPr>
    </w:p>
    <w:tbl>
      <w:tblPr>
        <w:tblpPr w:leftFromText="180" w:rightFromText="180" w:vertAnchor="text" w:horzAnchor="margin" w:tblpY="-28"/>
        <w:tblW w:w="9596" w:type="dxa"/>
        <w:tblBorders>
          <w:top w:val="single" w:sz="18" w:space="0" w:color="000000"/>
          <w:left w:val="single" w:sz="18" w:space="0" w:color="auto"/>
          <w:bottom w:val="single" w:sz="18" w:space="0" w:color="000000"/>
          <w:right w:val="single" w:sz="18" w:space="0" w:color="000000"/>
          <w:insideH w:val="single" w:sz="6" w:space="0" w:color="auto"/>
          <w:insideV w:val="single" w:sz="6" w:space="0" w:color="auto"/>
        </w:tblBorders>
        <w:tblLayout w:type="fixed"/>
        <w:tblLook w:val="0000" w:firstRow="0" w:lastRow="0" w:firstColumn="0" w:lastColumn="0" w:noHBand="0" w:noVBand="0"/>
      </w:tblPr>
      <w:tblGrid>
        <w:gridCol w:w="728"/>
        <w:gridCol w:w="3491"/>
        <w:gridCol w:w="1154"/>
        <w:gridCol w:w="4223"/>
      </w:tblGrid>
      <w:tr w:rsidR="00027597" w:rsidRPr="00642065" w:rsidTr="00AA3D54">
        <w:trPr>
          <w:cantSplit/>
          <w:trHeight w:val="1316"/>
        </w:trPr>
        <w:tc>
          <w:tcPr>
            <w:tcW w:w="728" w:type="dxa"/>
            <w:vMerge w:val="restart"/>
            <w:vAlign w:val="center"/>
          </w:tcPr>
          <w:p w:rsidR="00027597" w:rsidRPr="00642065" w:rsidRDefault="00027597" w:rsidP="00A1386B">
            <w:pPr>
              <w:widowControl/>
              <w:autoSpaceDE/>
              <w:autoSpaceDN/>
              <w:adjustRightInd/>
              <w:spacing w:line="23" w:lineRule="atLeast"/>
              <w:jc w:val="center"/>
              <w:rPr>
                <w:rFonts w:eastAsia="Calibri"/>
                <w:bCs/>
                <w:sz w:val="24"/>
                <w:szCs w:val="24"/>
                <w:lang w:eastAsia="en-US"/>
              </w:rPr>
            </w:pPr>
            <w:r w:rsidRPr="00642065">
              <w:rPr>
                <w:rFonts w:eastAsia="Calibri"/>
                <w:bCs/>
                <w:sz w:val="24"/>
                <w:szCs w:val="24"/>
                <w:lang w:eastAsia="en-US"/>
              </w:rPr>
              <w:t xml:space="preserve">№ </w:t>
            </w:r>
            <w:proofErr w:type="gramStart"/>
            <w:r w:rsidRPr="00642065">
              <w:rPr>
                <w:rFonts w:eastAsia="Calibri"/>
                <w:bCs/>
                <w:sz w:val="24"/>
                <w:szCs w:val="24"/>
                <w:lang w:eastAsia="en-US"/>
              </w:rPr>
              <w:t>п</w:t>
            </w:r>
            <w:proofErr w:type="gramEnd"/>
            <w:r w:rsidRPr="00642065">
              <w:rPr>
                <w:rFonts w:eastAsia="Calibri"/>
                <w:bCs/>
                <w:sz w:val="24"/>
                <w:szCs w:val="24"/>
                <w:lang w:eastAsia="en-US"/>
              </w:rPr>
              <w:t>/п</w:t>
            </w:r>
          </w:p>
        </w:tc>
        <w:tc>
          <w:tcPr>
            <w:tcW w:w="3491" w:type="dxa"/>
            <w:vMerge w:val="restart"/>
            <w:vAlign w:val="center"/>
          </w:tcPr>
          <w:p w:rsidR="00027597" w:rsidRPr="00642065" w:rsidRDefault="00027597" w:rsidP="00A1386B">
            <w:pPr>
              <w:widowControl/>
              <w:autoSpaceDE/>
              <w:autoSpaceDN/>
              <w:adjustRightInd/>
              <w:spacing w:line="23" w:lineRule="atLeast"/>
              <w:jc w:val="center"/>
              <w:rPr>
                <w:rFonts w:eastAsia="Calibri"/>
                <w:bCs/>
                <w:sz w:val="24"/>
                <w:szCs w:val="24"/>
                <w:lang w:eastAsia="en-US"/>
              </w:rPr>
            </w:pPr>
          </w:p>
          <w:p w:rsidR="00027597" w:rsidRPr="00642065" w:rsidRDefault="00027597" w:rsidP="00A1386B">
            <w:pPr>
              <w:widowControl/>
              <w:autoSpaceDE/>
              <w:autoSpaceDN/>
              <w:adjustRightInd/>
              <w:spacing w:line="23" w:lineRule="atLeast"/>
              <w:jc w:val="center"/>
              <w:rPr>
                <w:rFonts w:eastAsia="Calibri"/>
                <w:bCs/>
                <w:sz w:val="24"/>
                <w:szCs w:val="24"/>
                <w:lang w:eastAsia="en-US"/>
              </w:rPr>
            </w:pPr>
            <w:r w:rsidRPr="00642065">
              <w:rPr>
                <w:rFonts w:eastAsia="Calibri"/>
                <w:bCs/>
                <w:sz w:val="24"/>
                <w:szCs w:val="24"/>
                <w:lang w:eastAsia="en-US"/>
              </w:rPr>
              <w:t>Наименование</w:t>
            </w:r>
          </w:p>
          <w:p w:rsidR="00027597" w:rsidRPr="00642065" w:rsidRDefault="00027597" w:rsidP="00A1386B">
            <w:pPr>
              <w:widowControl/>
              <w:autoSpaceDE/>
              <w:autoSpaceDN/>
              <w:adjustRightInd/>
              <w:spacing w:line="23" w:lineRule="atLeast"/>
              <w:jc w:val="center"/>
              <w:rPr>
                <w:rFonts w:eastAsia="Calibri"/>
                <w:bCs/>
                <w:sz w:val="24"/>
                <w:szCs w:val="24"/>
                <w:lang w:eastAsia="en-US"/>
              </w:rPr>
            </w:pPr>
            <w:r w:rsidRPr="00642065">
              <w:rPr>
                <w:rFonts w:eastAsia="Calibri"/>
                <w:bCs/>
                <w:sz w:val="24"/>
                <w:szCs w:val="24"/>
                <w:lang w:eastAsia="en-US"/>
              </w:rPr>
              <w:t>разделов и тем</w:t>
            </w:r>
          </w:p>
        </w:tc>
        <w:tc>
          <w:tcPr>
            <w:tcW w:w="1154" w:type="dxa"/>
            <w:vMerge w:val="restart"/>
            <w:vAlign w:val="center"/>
          </w:tcPr>
          <w:p w:rsidR="00027597" w:rsidRPr="00642065" w:rsidRDefault="00027597" w:rsidP="00A1386B">
            <w:pPr>
              <w:widowControl/>
              <w:autoSpaceDE/>
              <w:autoSpaceDN/>
              <w:adjustRightInd/>
              <w:spacing w:line="23" w:lineRule="atLeast"/>
              <w:jc w:val="center"/>
              <w:rPr>
                <w:rFonts w:eastAsia="Calibri"/>
                <w:bCs/>
                <w:sz w:val="24"/>
                <w:szCs w:val="24"/>
                <w:lang w:eastAsia="en-US"/>
              </w:rPr>
            </w:pPr>
            <w:r w:rsidRPr="00642065">
              <w:rPr>
                <w:rFonts w:eastAsia="Calibri"/>
                <w:bCs/>
                <w:sz w:val="24"/>
                <w:szCs w:val="24"/>
                <w:lang w:eastAsia="en-US"/>
              </w:rPr>
              <w:t>Кол-во часов</w:t>
            </w:r>
          </w:p>
        </w:tc>
        <w:tc>
          <w:tcPr>
            <w:tcW w:w="4223" w:type="dxa"/>
            <w:vMerge w:val="restart"/>
            <w:vAlign w:val="center"/>
          </w:tcPr>
          <w:p w:rsidR="00027597" w:rsidRPr="00642065" w:rsidRDefault="00027597" w:rsidP="00A1386B">
            <w:pPr>
              <w:widowControl/>
              <w:autoSpaceDE/>
              <w:autoSpaceDN/>
              <w:adjustRightInd/>
              <w:spacing w:line="23" w:lineRule="atLeast"/>
              <w:jc w:val="center"/>
              <w:rPr>
                <w:rFonts w:eastAsia="Calibri"/>
                <w:bCs/>
                <w:sz w:val="24"/>
                <w:szCs w:val="24"/>
                <w:lang w:eastAsia="en-US"/>
              </w:rPr>
            </w:pPr>
            <w:r w:rsidRPr="00642065">
              <w:rPr>
                <w:rFonts w:eastAsia="Calibri"/>
                <w:bCs/>
                <w:sz w:val="24"/>
                <w:szCs w:val="24"/>
                <w:lang w:eastAsia="en-US"/>
              </w:rPr>
              <w:t>Цель</w:t>
            </w:r>
          </w:p>
        </w:tc>
      </w:tr>
      <w:tr w:rsidR="00027597" w:rsidRPr="00642065" w:rsidTr="00AA3D54">
        <w:trPr>
          <w:cantSplit/>
          <w:trHeight w:val="323"/>
        </w:trPr>
        <w:tc>
          <w:tcPr>
            <w:tcW w:w="728" w:type="dxa"/>
            <w:vMerge/>
            <w:vAlign w:val="center"/>
          </w:tcPr>
          <w:p w:rsidR="00027597" w:rsidRPr="00642065" w:rsidRDefault="00027597" w:rsidP="00AA3D54">
            <w:pPr>
              <w:widowControl/>
              <w:autoSpaceDE/>
              <w:autoSpaceDN/>
              <w:adjustRightInd/>
              <w:spacing w:line="23" w:lineRule="atLeast"/>
              <w:rPr>
                <w:rFonts w:eastAsia="Calibri"/>
                <w:bCs/>
                <w:sz w:val="24"/>
                <w:szCs w:val="24"/>
                <w:lang w:eastAsia="en-US"/>
              </w:rPr>
            </w:pPr>
          </w:p>
        </w:tc>
        <w:tc>
          <w:tcPr>
            <w:tcW w:w="3491" w:type="dxa"/>
            <w:vMerge/>
            <w:vAlign w:val="center"/>
          </w:tcPr>
          <w:p w:rsidR="00027597" w:rsidRPr="00642065" w:rsidRDefault="00027597" w:rsidP="00AA3D54">
            <w:pPr>
              <w:widowControl/>
              <w:autoSpaceDE/>
              <w:autoSpaceDN/>
              <w:adjustRightInd/>
              <w:spacing w:line="23" w:lineRule="atLeast"/>
              <w:rPr>
                <w:rFonts w:eastAsia="Calibri"/>
                <w:bCs/>
                <w:sz w:val="24"/>
                <w:szCs w:val="24"/>
                <w:lang w:eastAsia="en-US"/>
              </w:rPr>
            </w:pPr>
          </w:p>
        </w:tc>
        <w:tc>
          <w:tcPr>
            <w:tcW w:w="1154" w:type="dxa"/>
            <w:vMerge/>
            <w:vAlign w:val="center"/>
          </w:tcPr>
          <w:p w:rsidR="00027597" w:rsidRPr="00642065" w:rsidRDefault="00027597" w:rsidP="00AA3D54">
            <w:pPr>
              <w:widowControl/>
              <w:autoSpaceDE/>
              <w:autoSpaceDN/>
              <w:adjustRightInd/>
              <w:spacing w:line="23" w:lineRule="atLeast"/>
              <w:rPr>
                <w:rFonts w:eastAsia="Calibri"/>
                <w:bCs/>
                <w:sz w:val="24"/>
                <w:szCs w:val="24"/>
                <w:lang w:eastAsia="en-US"/>
              </w:rPr>
            </w:pPr>
          </w:p>
        </w:tc>
        <w:tc>
          <w:tcPr>
            <w:tcW w:w="4223" w:type="dxa"/>
            <w:vMerge/>
            <w:vAlign w:val="center"/>
          </w:tcPr>
          <w:p w:rsidR="00027597" w:rsidRPr="00642065" w:rsidRDefault="00027597" w:rsidP="00AA3D54">
            <w:pPr>
              <w:widowControl/>
              <w:autoSpaceDE/>
              <w:autoSpaceDN/>
              <w:adjustRightInd/>
              <w:spacing w:line="23" w:lineRule="atLeast"/>
              <w:rPr>
                <w:rFonts w:eastAsia="Calibri"/>
                <w:bCs/>
                <w:sz w:val="24"/>
                <w:szCs w:val="24"/>
                <w:lang w:eastAsia="en-US"/>
              </w:rPr>
            </w:pPr>
          </w:p>
        </w:tc>
      </w:tr>
      <w:tr w:rsidR="00027597" w:rsidRPr="00642065" w:rsidTr="00AA3D54">
        <w:trPr>
          <w:cantSplit/>
          <w:trHeight w:val="994"/>
        </w:trPr>
        <w:tc>
          <w:tcPr>
            <w:tcW w:w="4219" w:type="dxa"/>
            <w:gridSpan w:val="2"/>
          </w:tcPr>
          <w:p w:rsidR="00027597" w:rsidRPr="00A1386B" w:rsidRDefault="00027597" w:rsidP="00AA3D54">
            <w:pPr>
              <w:spacing w:line="23" w:lineRule="atLeast"/>
              <w:ind w:left="720"/>
              <w:rPr>
                <w:rFonts w:eastAsia="Calibri"/>
                <w:b/>
                <w:color w:val="000000"/>
                <w:sz w:val="24"/>
                <w:szCs w:val="24"/>
                <w:lang w:eastAsia="en-US"/>
              </w:rPr>
            </w:pPr>
            <w:r w:rsidRPr="00A1386B">
              <w:rPr>
                <w:rFonts w:eastAsia="Calibri"/>
                <w:b/>
                <w:color w:val="000000"/>
                <w:sz w:val="24"/>
                <w:szCs w:val="24"/>
                <w:lang w:eastAsia="en-US"/>
              </w:rPr>
              <w:t xml:space="preserve">1.Направление </w:t>
            </w:r>
            <w:r w:rsidR="00A1386B" w:rsidRPr="00A1386B">
              <w:rPr>
                <w:rFonts w:eastAsia="Calibri"/>
                <w:b/>
                <w:color w:val="000000"/>
                <w:sz w:val="24"/>
                <w:szCs w:val="24"/>
                <w:lang w:eastAsia="en-US"/>
              </w:rPr>
              <w:t>«</w:t>
            </w:r>
            <w:r w:rsidRPr="00A1386B">
              <w:rPr>
                <w:rFonts w:eastAsia="Calibri"/>
                <w:b/>
                <w:color w:val="000000"/>
                <w:sz w:val="24"/>
                <w:szCs w:val="24"/>
                <w:lang w:eastAsia="en-US"/>
              </w:rPr>
              <w:t>Мой внутренний мир</w:t>
            </w:r>
            <w:r w:rsidR="00A1386B" w:rsidRPr="00A1386B">
              <w:rPr>
                <w:rFonts w:eastAsia="Calibri"/>
                <w:b/>
                <w:color w:val="000000"/>
                <w:sz w:val="24"/>
                <w:szCs w:val="24"/>
                <w:lang w:eastAsia="en-US"/>
              </w:rPr>
              <w:t>»</w:t>
            </w:r>
          </w:p>
          <w:p w:rsidR="00027597" w:rsidRPr="00A1386B" w:rsidRDefault="00027597" w:rsidP="00AA3D54">
            <w:pPr>
              <w:widowControl/>
              <w:autoSpaceDE/>
              <w:autoSpaceDN/>
              <w:adjustRightInd/>
              <w:spacing w:line="23" w:lineRule="atLeast"/>
              <w:rPr>
                <w:rFonts w:eastAsia="Calibri"/>
                <w:b/>
                <w:bCs/>
                <w:spacing w:val="-4"/>
                <w:sz w:val="24"/>
                <w:szCs w:val="24"/>
                <w:lang w:eastAsia="en-US"/>
              </w:rPr>
            </w:pPr>
          </w:p>
        </w:tc>
        <w:tc>
          <w:tcPr>
            <w:tcW w:w="1154" w:type="dxa"/>
          </w:tcPr>
          <w:p w:rsidR="00027597" w:rsidRPr="00A1386B" w:rsidRDefault="00027597" w:rsidP="00AA3D54">
            <w:pPr>
              <w:widowControl/>
              <w:autoSpaceDE/>
              <w:autoSpaceDN/>
              <w:adjustRightInd/>
              <w:spacing w:line="23" w:lineRule="atLeast"/>
              <w:jc w:val="center"/>
              <w:rPr>
                <w:rFonts w:eastAsia="Calibri"/>
                <w:b/>
                <w:bCs/>
                <w:sz w:val="24"/>
                <w:szCs w:val="24"/>
                <w:lang w:eastAsia="en-US"/>
              </w:rPr>
            </w:pPr>
            <w:r w:rsidRPr="00A1386B">
              <w:rPr>
                <w:rFonts w:eastAsia="Calibri"/>
                <w:b/>
                <w:bCs/>
                <w:sz w:val="24"/>
                <w:szCs w:val="24"/>
                <w:lang w:eastAsia="en-US"/>
              </w:rPr>
              <w:t>5</w:t>
            </w:r>
          </w:p>
        </w:tc>
        <w:tc>
          <w:tcPr>
            <w:tcW w:w="4223" w:type="dxa"/>
          </w:tcPr>
          <w:p w:rsidR="00027597" w:rsidRPr="00A1386B" w:rsidRDefault="00027597" w:rsidP="00AA3D54">
            <w:pPr>
              <w:widowControl/>
              <w:autoSpaceDE/>
              <w:autoSpaceDN/>
              <w:adjustRightInd/>
              <w:spacing w:line="23" w:lineRule="atLeast"/>
              <w:contextualSpacing/>
              <w:jc w:val="both"/>
              <w:rPr>
                <w:rFonts w:eastAsia="Calibri"/>
                <w:b/>
                <w:color w:val="000000"/>
                <w:lang w:eastAsia="en-US"/>
              </w:rPr>
            </w:pPr>
            <w:r w:rsidRPr="00A1386B">
              <w:rPr>
                <w:rFonts w:eastAsia="Calibri"/>
                <w:b/>
                <w:color w:val="000000"/>
                <w:sz w:val="24"/>
                <w:szCs w:val="24"/>
                <w:lang w:eastAsia="en-US"/>
              </w:rPr>
              <w:t xml:space="preserve">Цель: </w:t>
            </w:r>
            <w:r w:rsidRPr="00A1386B">
              <w:rPr>
                <w:rFonts w:eastAsiaTheme="minorEastAsia"/>
                <w:b/>
                <w:color w:val="000000" w:themeColor="text1"/>
                <w:kern w:val="24"/>
                <w:sz w:val="80"/>
                <w:szCs w:val="80"/>
              </w:rPr>
              <w:t xml:space="preserve"> </w:t>
            </w:r>
            <w:r w:rsidR="00A1386B" w:rsidRPr="00A1386B">
              <w:rPr>
                <w:rFonts w:eastAsia="Calibri"/>
                <w:b/>
                <w:color w:val="000000"/>
                <w:sz w:val="24"/>
                <w:szCs w:val="24"/>
                <w:lang w:eastAsia="en-US"/>
              </w:rPr>
              <w:t>п</w:t>
            </w:r>
            <w:r w:rsidRPr="00A1386B">
              <w:rPr>
                <w:rFonts w:eastAsia="Calibri"/>
                <w:b/>
                <w:color w:val="000000"/>
                <w:sz w:val="24"/>
                <w:szCs w:val="24"/>
                <w:lang w:eastAsia="en-US"/>
              </w:rPr>
              <w:t>омочь выпускникам лучше узнать себя, свои сильные стороны, развивая чувство собственного достоинства, преодоление неуверенности и страха</w:t>
            </w:r>
          </w:p>
          <w:p w:rsidR="00027597" w:rsidRPr="00A1386B" w:rsidRDefault="00027597" w:rsidP="00AA3D54">
            <w:pPr>
              <w:widowControl/>
              <w:autoSpaceDE/>
              <w:autoSpaceDN/>
              <w:adjustRightInd/>
              <w:spacing w:line="23" w:lineRule="atLeast"/>
              <w:contextualSpacing/>
              <w:rPr>
                <w:rFonts w:eastAsia="Calibri"/>
                <w:b/>
                <w:color w:val="000000"/>
                <w:sz w:val="24"/>
                <w:szCs w:val="24"/>
                <w:lang w:eastAsia="en-US"/>
              </w:rPr>
            </w:pPr>
          </w:p>
        </w:tc>
      </w:tr>
      <w:tr w:rsidR="00027597" w:rsidRPr="00642065" w:rsidTr="00AA3D54">
        <w:trPr>
          <w:cantSplit/>
          <w:trHeight w:val="529"/>
        </w:trPr>
        <w:tc>
          <w:tcPr>
            <w:tcW w:w="728" w:type="dxa"/>
          </w:tcPr>
          <w:p w:rsidR="00027597" w:rsidRPr="00642065" w:rsidRDefault="00027597" w:rsidP="00AA3D54">
            <w:pPr>
              <w:widowControl/>
              <w:autoSpaceDE/>
              <w:autoSpaceDN/>
              <w:adjustRightInd/>
              <w:spacing w:line="23" w:lineRule="atLeast"/>
              <w:rPr>
                <w:rFonts w:eastAsia="Calibri"/>
                <w:bCs/>
                <w:sz w:val="24"/>
                <w:szCs w:val="24"/>
                <w:lang w:eastAsia="en-US"/>
              </w:rPr>
            </w:pPr>
            <w:r w:rsidRPr="00642065">
              <w:rPr>
                <w:rFonts w:eastAsia="Calibri"/>
                <w:bCs/>
                <w:sz w:val="24"/>
                <w:szCs w:val="24"/>
                <w:lang w:eastAsia="en-US"/>
              </w:rPr>
              <w:t>1.</w:t>
            </w:r>
          </w:p>
        </w:tc>
        <w:tc>
          <w:tcPr>
            <w:tcW w:w="3491" w:type="dxa"/>
          </w:tcPr>
          <w:p w:rsidR="00027597" w:rsidRPr="00642065" w:rsidRDefault="00027597" w:rsidP="00AA3D54">
            <w:pPr>
              <w:widowControl/>
              <w:autoSpaceDE/>
              <w:autoSpaceDN/>
              <w:adjustRightInd/>
              <w:spacing w:line="23" w:lineRule="atLeast"/>
              <w:contextualSpacing/>
              <w:rPr>
                <w:rFonts w:eastAsia="Calibri"/>
                <w:bCs/>
                <w:spacing w:val="-4"/>
                <w:sz w:val="24"/>
                <w:szCs w:val="24"/>
                <w:lang w:eastAsia="en-US"/>
              </w:rPr>
            </w:pPr>
            <w:r>
              <w:rPr>
                <w:rFonts w:eastAsia="Calibri"/>
                <w:sz w:val="24"/>
                <w:szCs w:val="24"/>
                <w:lang w:eastAsia="en-US"/>
              </w:rPr>
              <w:t>Занятие «Каков я на самом деле</w:t>
            </w:r>
            <w:r w:rsidRPr="00642065">
              <w:rPr>
                <w:rFonts w:eastAsia="Calibri"/>
                <w:sz w:val="24"/>
                <w:szCs w:val="24"/>
                <w:lang w:eastAsia="en-US"/>
              </w:rPr>
              <w:t>»</w:t>
            </w:r>
          </w:p>
        </w:tc>
        <w:tc>
          <w:tcPr>
            <w:tcW w:w="1154" w:type="dxa"/>
          </w:tcPr>
          <w:p w:rsidR="00027597" w:rsidRPr="00642065" w:rsidRDefault="00027597" w:rsidP="00AA3D54">
            <w:pPr>
              <w:widowControl/>
              <w:autoSpaceDE/>
              <w:autoSpaceDN/>
              <w:adjustRightInd/>
              <w:spacing w:line="23" w:lineRule="atLeast"/>
              <w:jc w:val="center"/>
              <w:rPr>
                <w:rFonts w:eastAsia="Calibri"/>
                <w:bCs/>
                <w:sz w:val="24"/>
                <w:szCs w:val="24"/>
                <w:lang w:eastAsia="en-US"/>
              </w:rPr>
            </w:pPr>
            <w:r>
              <w:rPr>
                <w:rFonts w:eastAsia="Calibri"/>
                <w:bCs/>
                <w:sz w:val="24"/>
                <w:szCs w:val="24"/>
                <w:lang w:eastAsia="en-US"/>
              </w:rPr>
              <w:t>1</w:t>
            </w:r>
          </w:p>
        </w:tc>
        <w:tc>
          <w:tcPr>
            <w:tcW w:w="4223" w:type="dxa"/>
          </w:tcPr>
          <w:p w:rsidR="00027597" w:rsidRPr="00642065" w:rsidRDefault="00A1386B" w:rsidP="00AA3D54">
            <w:pPr>
              <w:widowControl/>
              <w:autoSpaceDE/>
              <w:autoSpaceDN/>
              <w:adjustRightInd/>
              <w:spacing w:line="23" w:lineRule="atLeast"/>
              <w:jc w:val="both"/>
              <w:rPr>
                <w:rFonts w:eastAsia="Calibri"/>
                <w:color w:val="000000"/>
                <w:sz w:val="24"/>
                <w:szCs w:val="24"/>
                <w:lang w:eastAsia="en-US"/>
              </w:rPr>
            </w:pPr>
            <w:r>
              <w:rPr>
                <w:rFonts w:eastAsia="Calibri"/>
                <w:color w:val="000000"/>
                <w:sz w:val="24"/>
                <w:szCs w:val="24"/>
                <w:lang w:eastAsia="en-US"/>
              </w:rPr>
              <w:t>Цель: закрепление навыков самоанализа</w:t>
            </w:r>
          </w:p>
        </w:tc>
      </w:tr>
      <w:tr w:rsidR="00027597" w:rsidRPr="00642065" w:rsidTr="00AA3D54">
        <w:trPr>
          <w:cantSplit/>
          <w:trHeight w:val="551"/>
        </w:trPr>
        <w:tc>
          <w:tcPr>
            <w:tcW w:w="728" w:type="dxa"/>
          </w:tcPr>
          <w:p w:rsidR="00027597" w:rsidRPr="00642065" w:rsidRDefault="00027597" w:rsidP="00AA3D54">
            <w:pPr>
              <w:widowControl/>
              <w:autoSpaceDE/>
              <w:autoSpaceDN/>
              <w:adjustRightInd/>
              <w:spacing w:line="23" w:lineRule="atLeast"/>
              <w:rPr>
                <w:rFonts w:eastAsia="Calibri"/>
                <w:bCs/>
                <w:sz w:val="24"/>
                <w:szCs w:val="24"/>
                <w:lang w:eastAsia="en-US"/>
              </w:rPr>
            </w:pPr>
            <w:r w:rsidRPr="00642065">
              <w:rPr>
                <w:rFonts w:eastAsia="Calibri"/>
                <w:bCs/>
                <w:sz w:val="24"/>
                <w:szCs w:val="24"/>
                <w:lang w:eastAsia="en-US"/>
              </w:rPr>
              <w:lastRenderedPageBreak/>
              <w:t>2</w:t>
            </w:r>
          </w:p>
        </w:tc>
        <w:tc>
          <w:tcPr>
            <w:tcW w:w="3491" w:type="dxa"/>
          </w:tcPr>
          <w:p w:rsidR="00027597" w:rsidRPr="00642065" w:rsidRDefault="00027597" w:rsidP="00AA3D54">
            <w:pPr>
              <w:widowControl/>
              <w:autoSpaceDE/>
              <w:autoSpaceDN/>
              <w:adjustRightInd/>
              <w:spacing w:line="23" w:lineRule="atLeast"/>
              <w:contextualSpacing/>
              <w:rPr>
                <w:rFonts w:eastAsia="Calibri"/>
                <w:bCs/>
                <w:spacing w:val="-4"/>
                <w:sz w:val="24"/>
                <w:szCs w:val="24"/>
                <w:lang w:eastAsia="en-US"/>
              </w:rPr>
            </w:pPr>
            <w:r>
              <w:rPr>
                <w:rFonts w:eastAsia="Calibri"/>
                <w:sz w:val="24"/>
                <w:szCs w:val="24"/>
                <w:lang w:eastAsia="en-US"/>
              </w:rPr>
              <w:t>Занятие «Кто я?</w:t>
            </w:r>
            <w:r w:rsidRPr="00642065">
              <w:rPr>
                <w:rFonts w:eastAsia="Calibri"/>
                <w:sz w:val="24"/>
                <w:szCs w:val="24"/>
                <w:lang w:eastAsia="en-US"/>
              </w:rPr>
              <w:t>»</w:t>
            </w:r>
            <w:r w:rsidRPr="00642065">
              <w:rPr>
                <w:rFonts w:eastAsia="Calibri"/>
                <w:bCs/>
                <w:spacing w:val="-4"/>
                <w:sz w:val="24"/>
                <w:szCs w:val="24"/>
                <w:lang w:eastAsia="en-US"/>
              </w:rPr>
              <w:t>»</w:t>
            </w:r>
          </w:p>
        </w:tc>
        <w:tc>
          <w:tcPr>
            <w:tcW w:w="1154" w:type="dxa"/>
          </w:tcPr>
          <w:p w:rsidR="00027597" w:rsidRPr="00642065" w:rsidRDefault="00027597" w:rsidP="00AA3D54">
            <w:pPr>
              <w:widowControl/>
              <w:autoSpaceDE/>
              <w:autoSpaceDN/>
              <w:adjustRightInd/>
              <w:spacing w:line="23" w:lineRule="atLeast"/>
              <w:jc w:val="center"/>
              <w:rPr>
                <w:rFonts w:eastAsia="Calibri"/>
                <w:bCs/>
                <w:sz w:val="24"/>
                <w:szCs w:val="24"/>
                <w:lang w:eastAsia="en-US"/>
              </w:rPr>
            </w:pPr>
            <w:r>
              <w:rPr>
                <w:rFonts w:eastAsia="Calibri"/>
                <w:bCs/>
                <w:sz w:val="24"/>
                <w:szCs w:val="24"/>
                <w:lang w:eastAsia="en-US"/>
              </w:rPr>
              <w:t>1</w:t>
            </w:r>
          </w:p>
        </w:tc>
        <w:tc>
          <w:tcPr>
            <w:tcW w:w="4223" w:type="dxa"/>
          </w:tcPr>
          <w:p w:rsidR="00027597" w:rsidRPr="00642065" w:rsidRDefault="00027597" w:rsidP="00A1386B">
            <w:pPr>
              <w:widowControl/>
              <w:autoSpaceDE/>
              <w:autoSpaceDN/>
              <w:adjustRightInd/>
              <w:spacing w:line="23" w:lineRule="atLeast"/>
              <w:rPr>
                <w:rFonts w:eastAsia="Calibri"/>
                <w:color w:val="000000"/>
                <w:sz w:val="24"/>
                <w:szCs w:val="24"/>
                <w:lang w:eastAsia="en-US"/>
              </w:rPr>
            </w:pPr>
            <w:r>
              <w:rPr>
                <w:rFonts w:eastAsia="Calibri"/>
                <w:color w:val="000000"/>
                <w:sz w:val="24"/>
                <w:szCs w:val="24"/>
                <w:lang w:eastAsia="en-US"/>
              </w:rPr>
              <w:t xml:space="preserve">Цель: </w:t>
            </w:r>
            <w:r w:rsidR="00A1386B">
              <w:rPr>
                <w:rFonts w:eastAsia="Calibri"/>
                <w:color w:val="000000"/>
                <w:sz w:val="24"/>
                <w:szCs w:val="24"/>
                <w:lang w:eastAsia="en-US"/>
              </w:rPr>
              <w:t>р</w:t>
            </w:r>
            <w:r>
              <w:rPr>
                <w:rFonts w:eastAsia="Calibri"/>
                <w:color w:val="000000"/>
                <w:sz w:val="24"/>
                <w:szCs w:val="24"/>
                <w:lang w:eastAsia="en-US"/>
              </w:rPr>
              <w:t>азвитие самораскрытия, самопознания, прояснения Я – концепции.</w:t>
            </w:r>
          </w:p>
        </w:tc>
      </w:tr>
      <w:tr w:rsidR="00027597" w:rsidRPr="00642065" w:rsidTr="00AA3D54">
        <w:trPr>
          <w:cantSplit/>
          <w:trHeight w:val="712"/>
        </w:trPr>
        <w:tc>
          <w:tcPr>
            <w:tcW w:w="728" w:type="dxa"/>
          </w:tcPr>
          <w:p w:rsidR="00027597" w:rsidRPr="00642065" w:rsidRDefault="00027597" w:rsidP="00AA3D54">
            <w:pPr>
              <w:widowControl/>
              <w:autoSpaceDE/>
              <w:autoSpaceDN/>
              <w:adjustRightInd/>
              <w:spacing w:line="23" w:lineRule="atLeast"/>
              <w:rPr>
                <w:rFonts w:eastAsia="Calibri"/>
                <w:bCs/>
                <w:sz w:val="24"/>
                <w:szCs w:val="24"/>
                <w:lang w:eastAsia="en-US"/>
              </w:rPr>
            </w:pPr>
            <w:r w:rsidRPr="00642065">
              <w:rPr>
                <w:rFonts w:eastAsia="Calibri"/>
                <w:bCs/>
                <w:sz w:val="24"/>
                <w:szCs w:val="24"/>
                <w:lang w:eastAsia="en-US"/>
              </w:rPr>
              <w:t>3</w:t>
            </w:r>
          </w:p>
        </w:tc>
        <w:tc>
          <w:tcPr>
            <w:tcW w:w="3491" w:type="dxa"/>
          </w:tcPr>
          <w:p w:rsidR="00027597" w:rsidRPr="00642065" w:rsidRDefault="00027597" w:rsidP="00AA3D54">
            <w:pPr>
              <w:widowControl/>
              <w:autoSpaceDE/>
              <w:autoSpaceDN/>
              <w:adjustRightInd/>
              <w:spacing w:line="23" w:lineRule="atLeast"/>
              <w:contextualSpacing/>
              <w:rPr>
                <w:rFonts w:eastAsia="Calibri"/>
                <w:bCs/>
                <w:spacing w:val="-4"/>
                <w:sz w:val="24"/>
                <w:szCs w:val="24"/>
                <w:lang w:eastAsia="en-US"/>
              </w:rPr>
            </w:pPr>
            <w:r w:rsidRPr="00642065">
              <w:rPr>
                <w:rFonts w:eastAsia="Calibri"/>
                <w:bCs/>
                <w:spacing w:val="-4"/>
                <w:sz w:val="24"/>
                <w:szCs w:val="24"/>
                <w:lang w:eastAsia="en-US"/>
              </w:rPr>
              <w:t xml:space="preserve"> </w:t>
            </w:r>
            <w:r>
              <w:rPr>
                <w:rFonts w:eastAsia="Calibri"/>
                <w:sz w:val="24"/>
                <w:szCs w:val="24"/>
                <w:lang w:eastAsia="en-US"/>
              </w:rPr>
              <w:t>Занятие</w:t>
            </w:r>
            <w:r w:rsidRPr="00642065">
              <w:rPr>
                <w:rFonts w:eastAsia="Calibri"/>
                <w:bCs/>
                <w:spacing w:val="-4"/>
                <w:sz w:val="24"/>
                <w:szCs w:val="24"/>
                <w:lang w:eastAsia="en-US"/>
              </w:rPr>
              <w:t xml:space="preserve"> «</w:t>
            </w:r>
            <w:r>
              <w:rPr>
                <w:rFonts w:eastAsia="Calibri"/>
                <w:sz w:val="24"/>
                <w:szCs w:val="24"/>
                <w:lang w:eastAsia="en-US"/>
              </w:rPr>
              <w:t>«Мой дневник</w:t>
            </w:r>
            <w:r w:rsidRPr="00642065">
              <w:rPr>
                <w:rFonts w:eastAsia="Calibri"/>
                <w:sz w:val="24"/>
                <w:szCs w:val="24"/>
                <w:lang w:eastAsia="en-US"/>
              </w:rPr>
              <w:t>»</w:t>
            </w:r>
          </w:p>
        </w:tc>
        <w:tc>
          <w:tcPr>
            <w:tcW w:w="1154" w:type="dxa"/>
          </w:tcPr>
          <w:p w:rsidR="00027597" w:rsidRPr="00642065" w:rsidRDefault="00027597" w:rsidP="00AA3D54">
            <w:pPr>
              <w:widowControl/>
              <w:autoSpaceDE/>
              <w:autoSpaceDN/>
              <w:adjustRightInd/>
              <w:spacing w:line="23" w:lineRule="atLeast"/>
              <w:jc w:val="center"/>
              <w:rPr>
                <w:rFonts w:eastAsia="Calibri"/>
                <w:bCs/>
                <w:sz w:val="24"/>
                <w:szCs w:val="24"/>
                <w:lang w:eastAsia="en-US"/>
              </w:rPr>
            </w:pPr>
            <w:r>
              <w:rPr>
                <w:rFonts w:eastAsia="Calibri"/>
                <w:bCs/>
                <w:sz w:val="24"/>
                <w:szCs w:val="24"/>
                <w:lang w:eastAsia="en-US"/>
              </w:rPr>
              <w:t>1</w:t>
            </w:r>
          </w:p>
        </w:tc>
        <w:tc>
          <w:tcPr>
            <w:tcW w:w="4223" w:type="dxa"/>
          </w:tcPr>
          <w:p w:rsidR="00027597" w:rsidRPr="00642065" w:rsidRDefault="00A1386B" w:rsidP="00AA3D54">
            <w:pPr>
              <w:widowControl/>
              <w:autoSpaceDE/>
              <w:autoSpaceDN/>
              <w:adjustRightInd/>
              <w:spacing w:line="23" w:lineRule="atLeast"/>
              <w:rPr>
                <w:rFonts w:eastAsia="Calibri"/>
                <w:color w:val="000000"/>
                <w:sz w:val="24"/>
                <w:szCs w:val="24"/>
                <w:lang w:eastAsia="en-US"/>
              </w:rPr>
            </w:pPr>
            <w:r>
              <w:rPr>
                <w:rFonts w:eastAsia="Calibri"/>
                <w:color w:val="000000"/>
                <w:sz w:val="24"/>
                <w:szCs w:val="24"/>
                <w:lang w:eastAsia="en-US"/>
              </w:rPr>
              <w:t>Цель: а</w:t>
            </w:r>
            <w:r w:rsidR="00027597">
              <w:rPr>
                <w:rFonts w:eastAsia="Calibri"/>
                <w:color w:val="000000"/>
                <w:sz w:val="24"/>
                <w:szCs w:val="24"/>
                <w:lang w:eastAsia="en-US"/>
              </w:rPr>
              <w:t>ктивизация процесса самопознания</w:t>
            </w:r>
          </w:p>
        </w:tc>
      </w:tr>
      <w:tr w:rsidR="00027597" w:rsidRPr="00642065" w:rsidTr="00AA3D54">
        <w:trPr>
          <w:cantSplit/>
          <w:trHeight w:val="558"/>
        </w:trPr>
        <w:tc>
          <w:tcPr>
            <w:tcW w:w="728" w:type="dxa"/>
          </w:tcPr>
          <w:p w:rsidR="00027597" w:rsidRPr="00642065" w:rsidRDefault="00027597" w:rsidP="00AA3D54">
            <w:pPr>
              <w:widowControl/>
              <w:autoSpaceDE/>
              <w:autoSpaceDN/>
              <w:adjustRightInd/>
              <w:spacing w:line="23" w:lineRule="atLeast"/>
              <w:rPr>
                <w:rFonts w:eastAsia="Calibri"/>
                <w:bCs/>
                <w:sz w:val="24"/>
                <w:szCs w:val="24"/>
                <w:lang w:eastAsia="en-US"/>
              </w:rPr>
            </w:pPr>
            <w:r w:rsidRPr="00642065">
              <w:rPr>
                <w:rFonts w:eastAsia="Calibri"/>
                <w:bCs/>
                <w:sz w:val="24"/>
                <w:szCs w:val="24"/>
                <w:lang w:eastAsia="en-US"/>
              </w:rPr>
              <w:t>4</w:t>
            </w:r>
          </w:p>
        </w:tc>
        <w:tc>
          <w:tcPr>
            <w:tcW w:w="3491" w:type="dxa"/>
          </w:tcPr>
          <w:p w:rsidR="00027597" w:rsidRPr="00642065" w:rsidRDefault="00027597" w:rsidP="00AA3D54">
            <w:pPr>
              <w:widowControl/>
              <w:autoSpaceDE/>
              <w:autoSpaceDN/>
              <w:adjustRightInd/>
              <w:spacing w:line="23" w:lineRule="atLeast"/>
              <w:rPr>
                <w:rFonts w:eastAsia="Calibri"/>
                <w:sz w:val="24"/>
                <w:szCs w:val="24"/>
                <w:lang w:eastAsia="en-US"/>
              </w:rPr>
            </w:pPr>
            <w:r>
              <w:rPr>
                <w:rFonts w:eastAsia="Calibri"/>
                <w:sz w:val="24"/>
                <w:szCs w:val="24"/>
                <w:lang w:eastAsia="en-US"/>
              </w:rPr>
              <w:t>Занятие «</w:t>
            </w:r>
            <w:r w:rsidRPr="004D14BB">
              <w:rPr>
                <w:rFonts w:eastAsiaTheme="minorHAnsi"/>
                <w:b/>
                <w:sz w:val="24"/>
                <w:szCs w:val="24"/>
              </w:rPr>
              <w:t xml:space="preserve"> </w:t>
            </w:r>
            <w:r w:rsidRPr="002424B5">
              <w:rPr>
                <w:rFonts w:eastAsiaTheme="minorHAnsi"/>
                <w:sz w:val="24"/>
                <w:szCs w:val="24"/>
              </w:rPr>
              <w:t>Точка опоры</w:t>
            </w:r>
            <w:r w:rsidRPr="00642065">
              <w:rPr>
                <w:rFonts w:eastAsia="Calibri"/>
                <w:sz w:val="24"/>
                <w:szCs w:val="24"/>
                <w:lang w:eastAsia="en-US"/>
              </w:rPr>
              <w:t>»</w:t>
            </w:r>
          </w:p>
          <w:p w:rsidR="00027597" w:rsidRPr="00642065" w:rsidRDefault="00027597" w:rsidP="00AA3D54">
            <w:pPr>
              <w:widowControl/>
              <w:autoSpaceDE/>
              <w:autoSpaceDN/>
              <w:adjustRightInd/>
              <w:spacing w:line="23" w:lineRule="atLeast"/>
              <w:rPr>
                <w:rFonts w:eastAsia="Calibri"/>
                <w:bCs/>
                <w:spacing w:val="-4"/>
                <w:sz w:val="24"/>
                <w:szCs w:val="24"/>
                <w:lang w:eastAsia="en-US"/>
              </w:rPr>
            </w:pPr>
          </w:p>
        </w:tc>
        <w:tc>
          <w:tcPr>
            <w:tcW w:w="1154" w:type="dxa"/>
          </w:tcPr>
          <w:p w:rsidR="00027597" w:rsidRPr="00642065" w:rsidRDefault="00027597" w:rsidP="00AA3D54">
            <w:pPr>
              <w:widowControl/>
              <w:autoSpaceDE/>
              <w:autoSpaceDN/>
              <w:adjustRightInd/>
              <w:spacing w:line="23" w:lineRule="atLeast"/>
              <w:jc w:val="center"/>
              <w:rPr>
                <w:rFonts w:eastAsia="Calibri"/>
                <w:bCs/>
                <w:sz w:val="24"/>
                <w:szCs w:val="24"/>
                <w:lang w:eastAsia="en-US"/>
              </w:rPr>
            </w:pPr>
            <w:r>
              <w:rPr>
                <w:rFonts w:eastAsia="Calibri"/>
                <w:bCs/>
                <w:sz w:val="24"/>
                <w:szCs w:val="24"/>
                <w:lang w:eastAsia="en-US"/>
              </w:rPr>
              <w:t>1</w:t>
            </w:r>
          </w:p>
        </w:tc>
        <w:tc>
          <w:tcPr>
            <w:tcW w:w="4223" w:type="dxa"/>
          </w:tcPr>
          <w:p w:rsidR="00027597" w:rsidRPr="00642065" w:rsidRDefault="00A1386B" w:rsidP="00AA3D54">
            <w:pPr>
              <w:widowControl/>
              <w:autoSpaceDE/>
              <w:autoSpaceDN/>
              <w:adjustRightInd/>
              <w:spacing w:line="23" w:lineRule="atLeast"/>
              <w:rPr>
                <w:rFonts w:eastAsia="Calibri"/>
                <w:color w:val="000000"/>
                <w:sz w:val="24"/>
                <w:szCs w:val="24"/>
                <w:lang w:eastAsia="en-US"/>
              </w:rPr>
            </w:pPr>
            <w:r>
              <w:rPr>
                <w:rFonts w:eastAsia="Calibri"/>
                <w:color w:val="000000"/>
                <w:sz w:val="24"/>
                <w:szCs w:val="24"/>
                <w:lang w:eastAsia="en-US"/>
              </w:rPr>
              <w:t>Цель: а</w:t>
            </w:r>
            <w:r w:rsidR="00027597">
              <w:rPr>
                <w:rFonts w:eastAsia="Calibri"/>
                <w:color w:val="000000"/>
                <w:sz w:val="24"/>
                <w:szCs w:val="24"/>
                <w:lang w:eastAsia="en-US"/>
              </w:rPr>
              <w:t>ктуализация личностных ресурсов.</w:t>
            </w:r>
          </w:p>
        </w:tc>
      </w:tr>
      <w:tr w:rsidR="00027597" w:rsidRPr="00642065" w:rsidTr="00AA3D54">
        <w:trPr>
          <w:cantSplit/>
          <w:trHeight w:val="855"/>
        </w:trPr>
        <w:tc>
          <w:tcPr>
            <w:tcW w:w="728" w:type="dxa"/>
          </w:tcPr>
          <w:p w:rsidR="00027597" w:rsidRPr="00642065" w:rsidRDefault="00027597" w:rsidP="00AA3D54">
            <w:pPr>
              <w:widowControl/>
              <w:autoSpaceDE/>
              <w:autoSpaceDN/>
              <w:adjustRightInd/>
              <w:spacing w:line="23" w:lineRule="atLeast"/>
              <w:rPr>
                <w:rFonts w:eastAsia="Calibri"/>
                <w:bCs/>
                <w:sz w:val="24"/>
                <w:szCs w:val="24"/>
                <w:lang w:eastAsia="en-US"/>
              </w:rPr>
            </w:pPr>
            <w:r>
              <w:rPr>
                <w:rFonts w:eastAsia="Calibri"/>
                <w:bCs/>
                <w:sz w:val="24"/>
                <w:szCs w:val="24"/>
                <w:lang w:eastAsia="en-US"/>
              </w:rPr>
              <w:t>5</w:t>
            </w:r>
          </w:p>
        </w:tc>
        <w:tc>
          <w:tcPr>
            <w:tcW w:w="3491" w:type="dxa"/>
          </w:tcPr>
          <w:p w:rsidR="00027597" w:rsidRPr="001D7DA4" w:rsidRDefault="00027597" w:rsidP="00AA3D54">
            <w:pPr>
              <w:widowControl/>
              <w:autoSpaceDE/>
              <w:autoSpaceDN/>
              <w:adjustRightInd/>
              <w:spacing w:line="23" w:lineRule="atLeast"/>
              <w:rPr>
                <w:rFonts w:eastAsia="Calibri"/>
                <w:bCs/>
                <w:spacing w:val="-4"/>
                <w:sz w:val="24"/>
                <w:szCs w:val="24"/>
                <w:lang w:eastAsia="en-US"/>
              </w:rPr>
            </w:pPr>
            <w:r>
              <w:rPr>
                <w:rFonts w:eastAsia="Calibri"/>
                <w:sz w:val="24"/>
                <w:szCs w:val="24"/>
                <w:lang w:eastAsia="en-US"/>
              </w:rPr>
              <w:t>Занятие</w:t>
            </w:r>
            <w:r w:rsidRPr="001D7DA4">
              <w:rPr>
                <w:rFonts w:eastAsiaTheme="minorHAnsi"/>
                <w:sz w:val="24"/>
                <w:szCs w:val="24"/>
              </w:rPr>
              <w:t xml:space="preserve"> «Чувство собственного достоинства»</w:t>
            </w:r>
          </w:p>
        </w:tc>
        <w:tc>
          <w:tcPr>
            <w:tcW w:w="1154" w:type="dxa"/>
          </w:tcPr>
          <w:p w:rsidR="00027597" w:rsidRDefault="00027597" w:rsidP="00AA3D54">
            <w:pPr>
              <w:widowControl/>
              <w:autoSpaceDE/>
              <w:autoSpaceDN/>
              <w:adjustRightInd/>
              <w:spacing w:line="23" w:lineRule="atLeast"/>
              <w:jc w:val="center"/>
              <w:rPr>
                <w:rFonts w:eastAsia="Calibri"/>
                <w:bCs/>
                <w:sz w:val="24"/>
                <w:szCs w:val="24"/>
                <w:lang w:eastAsia="en-US"/>
              </w:rPr>
            </w:pPr>
            <w:r>
              <w:rPr>
                <w:rFonts w:eastAsia="Calibri"/>
                <w:bCs/>
                <w:sz w:val="24"/>
                <w:szCs w:val="24"/>
                <w:lang w:eastAsia="en-US"/>
              </w:rPr>
              <w:t>1</w:t>
            </w:r>
          </w:p>
        </w:tc>
        <w:tc>
          <w:tcPr>
            <w:tcW w:w="4223" w:type="dxa"/>
          </w:tcPr>
          <w:p w:rsidR="00027597" w:rsidRPr="00642065" w:rsidRDefault="00A1386B" w:rsidP="00AA3D54">
            <w:pPr>
              <w:widowControl/>
              <w:autoSpaceDE/>
              <w:autoSpaceDN/>
              <w:adjustRightInd/>
              <w:spacing w:line="23" w:lineRule="atLeast"/>
              <w:rPr>
                <w:rFonts w:eastAsia="Calibri"/>
                <w:color w:val="000000"/>
                <w:sz w:val="24"/>
                <w:szCs w:val="24"/>
                <w:lang w:eastAsia="en-US"/>
              </w:rPr>
            </w:pPr>
            <w:r>
              <w:rPr>
                <w:rFonts w:eastAsia="Calibri"/>
                <w:color w:val="000000"/>
                <w:sz w:val="24"/>
                <w:szCs w:val="24"/>
                <w:lang w:eastAsia="en-US"/>
              </w:rPr>
              <w:t>Цель: п</w:t>
            </w:r>
            <w:r w:rsidR="00027597">
              <w:rPr>
                <w:rFonts w:eastAsia="Calibri"/>
                <w:color w:val="000000"/>
                <w:sz w:val="24"/>
                <w:szCs w:val="24"/>
                <w:lang w:eastAsia="en-US"/>
              </w:rPr>
              <w:t>ознание себя при помощи группы.</w:t>
            </w:r>
          </w:p>
        </w:tc>
      </w:tr>
      <w:tr w:rsidR="00027597" w:rsidRPr="00642065" w:rsidTr="00AA3D54">
        <w:trPr>
          <w:cantSplit/>
          <w:trHeight w:val="1316"/>
        </w:trPr>
        <w:tc>
          <w:tcPr>
            <w:tcW w:w="4219" w:type="dxa"/>
            <w:gridSpan w:val="2"/>
          </w:tcPr>
          <w:p w:rsidR="00027597" w:rsidRPr="00A1386B" w:rsidRDefault="00027597" w:rsidP="00AA3D54">
            <w:pPr>
              <w:spacing w:line="23" w:lineRule="atLeast"/>
              <w:ind w:left="720"/>
              <w:rPr>
                <w:rFonts w:eastAsia="Calibri"/>
                <w:b/>
                <w:sz w:val="24"/>
                <w:szCs w:val="24"/>
                <w:lang w:eastAsia="en-US"/>
              </w:rPr>
            </w:pPr>
            <w:r w:rsidRPr="00A1386B">
              <w:rPr>
                <w:rFonts w:eastAsia="Calibri"/>
                <w:b/>
                <w:color w:val="000000"/>
                <w:sz w:val="24"/>
                <w:szCs w:val="24"/>
                <w:lang w:eastAsia="en-US"/>
              </w:rPr>
              <w:t>2. Направление</w:t>
            </w:r>
            <w:r w:rsidRPr="00A1386B">
              <w:rPr>
                <w:rFonts w:eastAsia="Calibri"/>
                <w:b/>
                <w:sz w:val="24"/>
                <w:szCs w:val="24"/>
                <w:lang w:eastAsia="en-US"/>
              </w:rPr>
              <w:t xml:space="preserve"> </w:t>
            </w:r>
            <w:r w:rsidR="00A1386B" w:rsidRPr="00A1386B">
              <w:rPr>
                <w:rFonts w:eastAsia="Calibri"/>
                <w:b/>
                <w:sz w:val="24"/>
                <w:szCs w:val="24"/>
                <w:lang w:eastAsia="en-US"/>
              </w:rPr>
              <w:t>«</w:t>
            </w:r>
            <w:r w:rsidRPr="00A1386B">
              <w:rPr>
                <w:rFonts w:eastAsia="Calibri"/>
                <w:b/>
                <w:sz w:val="24"/>
                <w:szCs w:val="24"/>
                <w:lang w:eastAsia="en-US"/>
              </w:rPr>
              <w:t>Жизненные трудности человека на пути взросления</w:t>
            </w:r>
            <w:r w:rsidR="00A1386B" w:rsidRPr="00A1386B">
              <w:rPr>
                <w:rFonts w:eastAsia="Calibri"/>
                <w:b/>
                <w:sz w:val="24"/>
                <w:szCs w:val="24"/>
                <w:lang w:eastAsia="en-US"/>
              </w:rPr>
              <w:t>»</w:t>
            </w:r>
          </w:p>
          <w:p w:rsidR="00027597" w:rsidRPr="00A1386B" w:rsidRDefault="00027597" w:rsidP="00AA3D54">
            <w:pPr>
              <w:widowControl/>
              <w:autoSpaceDE/>
              <w:autoSpaceDN/>
              <w:adjustRightInd/>
              <w:spacing w:line="23" w:lineRule="atLeast"/>
              <w:contextualSpacing/>
              <w:rPr>
                <w:rFonts w:eastAsia="Calibri"/>
                <w:b/>
                <w:bCs/>
                <w:spacing w:val="-4"/>
                <w:sz w:val="24"/>
                <w:szCs w:val="24"/>
                <w:lang w:eastAsia="en-US"/>
              </w:rPr>
            </w:pPr>
          </w:p>
        </w:tc>
        <w:tc>
          <w:tcPr>
            <w:tcW w:w="1154" w:type="dxa"/>
          </w:tcPr>
          <w:p w:rsidR="00027597" w:rsidRPr="00A1386B" w:rsidRDefault="00027597" w:rsidP="00AA3D54">
            <w:pPr>
              <w:widowControl/>
              <w:autoSpaceDE/>
              <w:autoSpaceDN/>
              <w:adjustRightInd/>
              <w:spacing w:line="23" w:lineRule="atLeast"/>
              <w:jc w:val="center"/>
              <w:rPr>
                <w:rFonts w:eastAsia="Calibri"/>
                <w:b/>
                <w:bCs/>
                <w:sz w:val="24"/>
                <w:szCs w:val="24"/>
                <w:lang w:eastAsia="en-US"/>
              </w:rPr>
            </w:pPr>
            <w:r w:rsidRPr="00A1386B">
              <w:rPr>
                <w:rFonts w:eastAsia="Calibri"/>
                <w:b/>
                <w:bCs/>
                <w:sz w:val="24"/>
                <w:szCs w:val="24"/>
                <w:lang w:eastAsia="en-US"/>
              </w:rPr>
              <w:t>7</w:t>
            </w:r>
          </w:p>
        </w:tc>
        <w:tc>
          <w:tcPr>
            <w:tcW w:w="4223" w:type="dxa"/>
          </w:tcPr>
          <w:p w:rsidR="00027597" w:rsidRPr="00A1386B" w:rsidRDefault="00027597" w:rsidP="00AA3D54">
            <w:pPr>
              <w:widowControl/>
              <w:autoSpaceDE/>
              <w:autoSpaceDN/>
              <w:adjustRightInd/>
              <w:spacing w:line="23" w:lineRule="atLeast"/>
              <w:jc w:val="both"/>
              <w:rPr>
                <w:rFonts w:eastAsia="Calibri"/>
                <w:b/>
                <w:color w:val="000000"/>
                <w:sz w:val="24"/>
                <w:szCs w:val="24"/>
                <w:lang w:eastAsia="en-US"/>
              </w:rPr>
            </w:pPr>
            <w:r w:rsidRPr="00A1386B">
              <w:rPr>
                <w:rFonts w:eastAsia="Calibri"/>
                <w:b/>
                <w:color w:val="000000"/>
                <w:sz w:val="24"/>
                <w:szCs w:val="24"/>
                <w:lang w:eastAsia="en-US"/>
              </w:rPr>
              <w:t xml:space="preserve">Цель: </w:t>
            </w:r>
            <w:r w:rsidR="00A1386B" w:rsidRPr="00A1386B">
              <w:rPr>
                <w:rFonts w:eastAsia="Calibri"/>
                <w:b/>
                <w:color w:val="000000"/>
                <w:sz w:val="24"/>
                <w:szCs w:val="24"/>
                <w:lang w:eastAsia="en-US"/>
              </w:rPr>
              <w:t>р</w:t>
            </w:r>
            <w:r w:rsidRPr="00A1386B">
              <w:rPr>
                <w:rFonts w:eastAsia="Calibri"/>
                <w:b/>
                <w:color w:val="000000"/>
                <w:sz w:val="24"/>
                <w:szCs w:val="24"/>
                <w:lang w:eastAsia="en-US"/>
              </w:rPr>
              <w:t>азвитие умений ориентироваться в мире взрослых, занимать активную жизненную позицию, преодолевать трудности адаптации в современном обществе</w:t>
            </w:r>
          </w:p>
          <w:p w:rsidR="00027597" w:rsidRPr="00A1386B" w:rsidRDefault="00027597" w:rsidP="00AA3D54">
            <w:pPr>
              <w:widowControl/>
              <w:autoSpaceDE/>
              <w:autoSpaceDN/>
              <w:adjustRightInd/>
              <w:spacing w:line="23" w:lineRule="atLeast"/>
              <w:rPr>
                <w:rFonts w:eastAsia="Calibri"/>
                <w:b/>
                <w:color w:val="000000"/>
                <w:sz w:val="24"/>
                <w:szCs w:val="24"/>
                <w:lang w:eastAsia="en-US"/>
              </w:rPr>
            </w:pPr>
          </w:p>
        </w:tc>
      </w:tr>
      <w:tr w:rsidR="00027597" w:rsidRPr="00642065" w:rsidTr="00AA3D54">
        <w:trPr>
          <w:cantSplit/>
          <w:trHeight w:val="1316"/>
        </w:trPr>
        <w:tc>
          <w:tcPr>
            <w:tcW w:w="728" w:type="dxa"/>
          </w:tcPr>
          <w:p w:rsidR="00027597" w:rsidRPr="00642065" w:rsidRDefault="00027597" w:rsidP="00AA3D54">
            <w:pPr>
              <w:widowControl/>
              <w:autoSpaceDE/>
              <w:autoSpaceDN/>
              <w:adjustRightInd/>
              <w:spacing w:line="23" w:lineRule="atLeast"/>
              <w:rPr>
                <w:rFonts w:eastAsia="Calibri"/>
                <w:bCs/>
                <w:sz w:val="24"/>
                <w:szCs w:val="24"/>
                <w:lang w:eastAsia="en-US"/>
              </w:rPr>
            </w:pPr>
            <w:r w:rsidRPr="00642065">
              <w:rPr>
                <w:rFonts w:eastAsia="Calibri"/>
                <w:bCs/>
                <w:sz w:val="24"/>
                <w:szCs w:val="24"/>
                <w:lang w:eastAsia="en-US"/>
              </w:rPr>
              <w:t>1</w:t>
            </w:r>
          </w:p>
        </w:tc>
        <w:tc>
          <w:tcPr>
            <w:tcW w:w="3491" w:type="dxa"/>
          </w:tcPr>
          <w:p w:rsidR="00027597" w:rsidRPr="00642065" w:rsidRDefault="00027597" w:rsidP="00AA3D54">
            <w:pPr>
              <w:widowControl/>
              <w:autoSpaceDE/>
              <w:autoSpaceDN/>
              <w:adjustRightInd/>
              <w:spacing w:line="23" w:lineRule="atLeast"/>
              <w:contextualSpacing/>
              <w:rPr>
                <w:rFonts w:eastAsia="Calibri"/>
                <w:bCs/>
                <w:spacing w:val="-4"/>
                <w:sz w:val="24"/>
                <w:szCs w:val="24"/>
                <w:lang w:eastAsia="en-US"/>
              </w:rPr>
            </w:pPr>
            <w:r>
              <w:rPr>
                <w:rFonts w:eastAsia="Calibri"/>
                <w:sz w:val="24"/>
                <w:szCs w:val="24"/>
                <w:lang w:eastAsia="en-US"/>
              </w:rPr>
              <w:t>Занятие</w:t>
            </w:r>
            <w:r w:rsidRPr="00642065">
              <w:rPr>
                <w:rFonts w:eastAsia="Calibri"/>
                <w:bCs/>
                <w:spacing w:val="-4"/>
                <w:sz w:val="24"/>
                <w:szCs w:val="24"/>
                <w:lang w:eastAsia="en-US"/>
              </w:rPr>
              <w:t xml:space="preserve"> </w:t>
            </w:r>
            <w:r>
              <w:rPr>
                <w:rFonts w:eastAsia="Calibri"/>
                <w:sz w:val="24"/>
                <w:szCs w:val="24"/>
                <w:lang w:eastAsia="en-US"/>
              </w:rPr>
              <w:t>«Я – это я</w:t>
            </w:r>
            <w:r w:rsidRPr="00642065">
              <w:rPr>
                <w:rFonts w:eastAsia="Calibri"/>
                <w:sz w:val="24"/>
                <w:szCs w:val="24"/>
                <w:lang w:eastAsia="en-US"/>
              </w:rPr>
              <w:t>»</w:t>
            </w:r>
          </w:p>
        </w:tc>
        <w:tc>
          <w:tcPr>
            <w:tcW w:w="1154" w:type="dxa"/>
          </w:tcPr>
          <w:p w:rsidR="00027597" w:rsidRPr="00642065" w:rsidRDefault="00027597" w:rsidP="00AA3D54">
            <w:pPr>
              <w:widowControl/>
              <w:autoSpaceDE/>
              <w:autoSpaceDN/>
              <w:adjustRightInd/>
              <w:spacing w:line="23" w:lineRule="atLeast"/>
              <w:jc w:val="center"/>
              <w:rPr>
                <w:rFonts w:eastAsia="Calibri"/>
                <w:bCs/>
                <w:sz w:val="24"/>
                <w:szCs w:val="24"/>
                <w:lang w:eastAsia="en-US"/>
              </w:rPr>
            </w:pPr>
            <w:r>
              <w:rPr>
                <w:rFonts w:eastAsia="Calibri"/>
                <w:bCs/>
                <w:sz w:val="24"/>
                <w:szCs w:val="24"/>
                <w:lang w:eastAsia="en-US"/>
              </w:rPr>
              <w:t>1</w:t>
            </w:r>
          </w:p>
        </w:tc>
        <w:tc>
          <w:tcPr>
            <w:tcW w:w="4223" w:type="dxa"/>
          </w:tcPr>
          <w:p w:rsidR="00027597" w:rsidRPr="00642065" w:rsidRDefault="00027597" w:rsidP="00A1386B">
            <w:pPr>
              <w:widowControl/>
              <w:autoSpaceDE/>
              <w:autoSpaceDN/>
              <w:adjustRightInd/>
              <w:spacing w:line="23" w:lineRule="atLeast"/>
              <w:rPr>
                <w:rFonts w:eastAsia="Calibri"/>
                <w:color w:val="000000"/>
                <w:sz w:val="24"/>
                <w:szCs w:val="24"/>
                <w:lang w:eastAsia="en-US"/>
              </w:rPr>
            </w:pPr>
            <w:r>
              <w:rPr>
                <w:rFonts w:eastAsia="Calibri"/>
                <w:color w:val="000000"/>
                <w:sz w:val="24"/>
                <w:szCs w:val="24"/>
                <w:lang w:eastAsia="en-US"/>
              </w:rPr>
              <w:t xml:space="preserve">Цель: </w:t>
            </w:r>
            <w:r w:rsidR="00A1386B">
              <w:rPr>
                <w:rFonts w:eastAsia="Calibri"/>
                <w:color w:val="000000"/>
                <w:sz w:val="24"/>
                <w:szCs w:val="24"/>
                <w:lang w:eastAsia="en-US"/>
              </w:rPr>
              <w:t>р</w:t>
            </w:r>
            <w:r>
              <w:rPr>
                <w:rFonts w:eastAsia="Calibri"/>
                <w:color w:val="000000"/>
                <w:sz w:val="24"/>
                <w:szCs w:val="24"/>
                <w:lang w:eastAsia="en-US"/>
              </w:rPr>
              <w:t>аскрытие каче</w:t>
            </w:r>
            <w:proofErr w:type="gramStart"/>
            <w:r>
              <w:rPr>
                <w:rFonts w:eastAsia="Calibri"/>
                <w:color w:val="000000"/>
                <w:sz w:val="24"/>
                <w:szCs w:val="24"/>
                <w:lang w:eastAsia="en-US"/>
              </w:rPr>
              <w:t>ств дл</w:t>
            </w:r>
            <w:proofErr w:type="gramEnd"/>
            <w:r>
              <w:rPr>
                <w:rFonts w:eastAsia="Calibri"/>
                <w:color w:val="000000"/>
                <w:sz w:val="24"/>
                <w:szCs w:val="24"/>
                <w:lang w:eastAsia="en-US"/>
              </w:rPr>
              <w:t>я эффективного межличностного общения.</w:t>
            </w:r>
          </w:p>
        </w:tc>
      </w:tr>
      <w:tr w:rsidR="00027597" w:rsidRPr="00642065" w:rsidTr="00AA3D54">
        <w:trPr>
          <w:cantSplit/>
          <w:trHeight w:val="1316"/>
        </w:trPr>
        <w:tc>
          <w:tcPr>
            <w:tcW w:w="728" w:type="dxa"/>
          </w:tcPr>
          <w:p w:rsidR="00027597" w:rsidRPr="00642065" w:rsidRDefault="00027597" w:rsidP="00AA3D54">
            <w:pPr>
              <w:widowControl/>
              <w:autoSpaceDE/>
              <w:autoSpaceDN/>
              <w:adjustRightInd/>
              <w:spacing w:line="23" w:lineRule="atLeast"/>
              <w:rPr>
                <w:rFonts w:eastAsia="Calibri"/>
                <w:bCs/>
                <w:sz w:val="24"/>
                <w:szCs w:val="24"/>
                <w:lang w:eastAsia="en-US"/>
              </w:rPr>
            </w:pPr>
            <w:r w:rsidRPr="00642065">
              <w:rPr>
                <w:rFonts w:eastAsia="Calibri"/>
                <w:bCs/>
                <w:sz w:val="24"/>
                <w:szCs w:val="24"/>
                <w:lang w:eastAsia="en-US"/>
              </w:rPr>
              <w:t>2</w:t>
            </w:r>
          </w:p>
        </w:tc>
        <w:tc>
          <w:tcPr>
            <w:tcW w:w="3491" w:type="dxa"/>
          </w:tcPr>
          <w:p w:rsidR="00027597" w:rsidRPr="00642065" w:rsidRDefault="00027597" w:rsidP="00AA3D54">
            <w:pPr>
              <w:widowControl/>
              <w:autoSpaceDE/>
              <w:autoSpaceDN/>
              <w:adjustRightInd/>
              <w:spacing w:line="23" w:lineRule="atLeast"/>
              <w:contextualSpacing/>
              <w:jc w:val="both"/>
              <w:rPr>
                <w:rFonts w:eastAsia="Calibri"/>
                <w:bCs/>
                <w:spacing w:val="-4"/>
                <w:sz w:val="24"/>
                <w:szCs w:val="24"/>
                <w:lang w:eastAsia="en-US"/>
              </w:rPr>
            </w:pPr>
            <w:r>
              <w:rPr>
                <w:rFonts w:eastAsia="Calibri"/>
                <w:sz w:val="24"/>
                <w:szCs w:val="24"/>
                <w:lang w:eastAsia="en-US"/>
              </w:rPr>
              <w:t>Занятие</w:t>
            </w:r>
            <w:r w:rsidRPr="00642065">
              <w:rPr>
                <w:rFonts w:eastAsia="Calibri"/>
                <w:bCs/>
                <w:spacing w:val="-4"/>
                <w:sz w:val="24"/>
                <w:szCs w:val="24"/>
                <w:lang w:eastAsia="en-US"/>
              </w:rPr>
              <w:t xml:space="preserve">  </w:t>
            </w:r>
            <w:r w:rsidRPr="004D14BB">
              <w:rPr>
                <w:rFonts w:eastAsiaTheme="minorHAnsi"/>
                <w:b/>
                <w:sz w:val="24"/>
                <w:szCs w:val="24"/>
              </w:rPr>
              <w:t>«</w:t>
            </w:r>
            <w:r w:rsidRPr="00AC4855">
              <w:rPr>
                <w:rFonts w:eastAsiaTheme="minorHAnsi"/>
                <w:sz w:val="24"/>
                <w:szCs w:val="24"/>
              </w:rPr>
              <w:t>Мужество и трусость человека. Каковы их последствия»</w:t>
            </w:r>
          </w:p>
        </w:tc>
        <w:tc>
          <w:tcPr>
            <w:tcW w:w="1154" w:type="dxa"/>
          </w:tcPr>
          <w:p w:rsidR="00027597" w:rsidRPr="00642065" w:rsidRDefault="00027597" w:rsidP="00AA3D54">
            <w:pPr>
              <w:widowControl/>
              <w:autoSpaceDE/>
              <w:autoSpaceDN/>
              <w:adjustRightInd/>
              <w:spacing w:line="23" w:lineRule="atLeast"/>
              <w:jc w:val="center"/>
              <w:rPr>
                <w:rFonts w:eastAsia="Calibri"/>
                <w:bCs/>
                <w:sz w:val="24"/>
                <w:szCs w:val="24"/>
                <w:lang w:eastAsia="en-US"/>
              </w:rPr>
            </w:pPr>
            <w:r>
              <w:rPr>
                <w:rFonts w:eastAsia="Calibri"/>
                <w:bCs/>
                <w:sz w:val="24"/>
                <w:szCs w:val="24"/>
                <w:lang w:eastAsia="en-US"/>
              </w:rPr>
              <w:t>1</w:t>
            </w:r>
          </w:p>
        </w:tc>
        <w:tc>
          <w:tcPr>
            <w:tcW w:w="4223" w:type="dxa"/>
          </w:tcPr>
          <w:p w:rsidR="00027597" w:rsidRPr="00642065" w:rsidRDefault="00A1386B" w:rsidP="00AA3D54">
            <w:pPr>
              <w:widowControl/>
              <w:autoSpaceDE/>
              <w:autoSpaceDN/>
              <w:adjustRightInd/>
              <w:spacing w:line="23" w:lineRule="atLeast"/>
              <w:rPr>
                <w:rFonts w:eastAsia="Calibri"/>
                <w:color w:val="000000"/>
                <w:sz w:val="24"/>
                <w:szCs w:val="24"/>
                <w:lang w:eastAsia="en-US"/>
              </w:rPr>
            </w:pPr>
            <w:r>
              <w:rPr>
                <w:rFonts w:eastAsia="Calibri"/>
                <w:color w:val="000000"/>
                <w:sz w:val="24"/>
                <w:szCs w:val="24"/>
                <w:lang w:eastAsia="en-US"/>
              </w:rPr>
              <w:t>Цель: с</w:t>
            </w:r>
            <w:r w:rsidR="00027597">
              <w:rPr>
                <w:rFonts w:eastAsia="Calibri"/>
                <w:color w:val="000000"/>
                <w:sz w:val="24"/>
                <w:szCs w:val="24"/>
                <w:lang w:eastAsia="en-US"/>
              </w:rPr>
              <w:t>оздание условий для развития умения выбирать модель поведения.</w:t>
            </w:r>
          </w:p>
        </w:tc>
      </w:tr>
      <w:tr w:rsidR="00027597" w:rsidRPr="00642065" w:rsidTr="00AA3D54">
        <w:trPr>
          <w:cantSplit/>
          <w:trHeight w:val="1316"/>
        </w:trPr>
        <w:tc>
          <w:tcPr>
            <w:tcW w:w="728" w:type="dxa"/>
          </w:tcPr>
          <w:p w:rsidR="00027597" w:rsidRPr="00642065" w:rsidRDefault="00027597" w:rsidP="00AA3D54">
            <w:pPr>
              <w:widowControl/>
              <w:autoSpaceDE/>
              <w:autoSpaceDN/>
              <w:adjustRightInd/>
              <w:spacing w:line="23" w:lineRule="atLeast"/>
              <w:rPr>
                <w:rFonts w:eastAsia="Calibri"/>
                <w:bCs/>
                <w:sz w:val="24"/>
                <w:szCs w:val="24"/>
                <w:lang w:eastAsia="en-US"/>
              </w:rPr>
            </w:pPr>
            <w:r w:rsidRPr="00642065">
              <w:rPr>
                <w:rFonts w:eastAsia="Calibri"/>
                <w:bCs/>
                <w:sz w:val="24"/>
                <w:szCs w:val="24"/>
                <w:lang w:eastAsia="en-US"/>
              </w:rPr>
              <w:t>3</w:t>
            </w:r>
          </w:p>
        </w:tc>
        <w:tc>
          <w:tcPr>
            <w:tcW w:w="3491" w:type="dxa"/>
          </w:tcPr>
          <w:p w:rsidR="00027597" w:rsidRPr="00642065" w:rsidRDefault="00027597" w:rsidP="00AA3D54">
            <w:pPr>
              <w:widowControl/>
              <w:autoSpaceDE/>
              <w:autoSpaceDN/>
              <w:adjustRightInd/>
              <w:spacing w:line="23" w:lineRule="atLeast"/>
              <w:contextualSpacing/>
              <w:jc w:val="both"/>
              <w:rPr>
                <w:rFonts w:eastAsia="Calibri"/>
                <w:bCs/>
                <w:spacing w:val="-4"/>
                <w:sz w:val="24"/>
                <w:szCs w:val="24"/>
                <w:lang w:eastAsia="en-US"/>
              </w:rPr>
            </w:pPr>
            <w:r>
              <w:rPr>
                <w:rFonts w:eastAsia="Calibri"/>
                <w:sz w:val="24"/>
                <w:szCs w:val="24"/>
                <w:lang w:eastAsia="en-US"/>
              </w:rPr>
              <w:t>Занятие</w:t>
            </w:r>
            <w:r w:rsidRPr="00642065">
              <w:rPr>
                <w:rFonts w:eastAsia="Calibri"/>
                <w:bCs/>
                <w:spacing w:val="-4"/>
                <w:sz w:val="24"/>
                <w:szCs w:val="24"/>
                <w:lang w:eastAsia="en-US"/>
              </w:rPr>
              <w:t xml:space="preserve"> </w:t>
            </w:r>
            <w:r w:rsidRPr="00941A86">
              <w:rPr>
                <w:rFonts w:eastAsiaTheme="minorHAnsi"/>
                <w:sz w:val="24"/>
                <w:szCs w:val="24"/>
              </w:rPr>
              <w:t>«Общение и его роль в трудных жизненных ситуациях»</w:t>
            </w:r>
          </w:p>
        </w:tc>
        <w:tc>
          <w:tcPr>
            <w:tcW w:w="1154" w:type="dxa"/>
          </w:tcPr>
          <w:p w:rsidR="00027597" w:rsidRPr="00642065" w:rsidRDefault="00027597" w:rsidP="00AA3D54">
            <w:pPr>
              <w:widowControl/>
              <w:autoSpaceDE/>
              <w:autoSpaceDN/>
              <w:adjustRightInd/>
              <w:spacing w:line="23" w:lineRule="atLeast"/>
              <w:jc w:val="center"/>
              <w:rPr>
                <w:rFonts w:eastAsia="Calibri"/>
                <w:bCs/>
                <w:sz w:val="24"/>
                <w:szCs w:val="24"/>
                <w:lang w:eastAsia="en-US"/>
              </w:rPr>
            </w:pPr>
            <w:r>
              <w:rPr>
                <w:rFonts w:eastAsia="Calibri"/>
                <w:bCs/>
                <w:sz w:val="24"/>
                <w:szCs w:val="24"/>
                <w:lang w:eastAsia="en-US"/>
              </w:rPr>
              <w:t>1</w:t>
            </w:r>
          </w:p>
        </w:tc>
        <w:tc>
          <w:tcPr>
            <w:tcW w:w="4223" w:type="dxa"/>
          </w:tcPr>
          <w:p w:rsidR="00027597" w:rsidRPr="00642065" w:rsidRDefault="00027597" w:rsidP="00A1386B">
            <w:pPr>
              <w:widowControl/>
              <w:autoSpaceDE/>
              <w:autoSpaceDN/>
              <w:adjustRightInd/>
              <w:spacing w:line="23" w:lineRule="atLeast"/>
              <w:rPr>
                <w:rFonts w:eastAsia="Calibri"/>
                <w:color w:val="000000"/>
                <w:sz w:val="24"/>
                <w:szCs w:val="24"/>
                <w:lang w:eastAsia="en-US"/>
              </w:rPr>
            </w:pPr>
            <w:r>
              <w:rPr>
                <w:rFonts w:eastAsia="Calibri"/>
                <w:color w:val="000000"/>
                <w:sz w:val="24"/>
                <w:szCs w:val="24"/>
                <w:lang w:eastAsia="en-US"/>
              </w:rPr>
              <w:t xml:space="preserve">Цель: </w:t>
            </w:r>
            <w:r w:rsidR="00A1386B">
              <w:rPr>
                <w:rFonts w:eastAsia="Calibri"/>
                <w:color w:val="000000"/>
                <w:sz w:val="24"/>
                <w:szCs w:val="24"/>
                <w:lang w:eastAsia="en-US"/>
              </w:rPr>
              <w:t>п</w:t>
            </w:r>
            <w:r>
              <w:rPr>
                <w:rFonts w:eastAsia="Calibri"/>
                <w:color w:val="000000"/>
                <w:sz w:val="24"/>
                <w:szCs w:val="24"/>
                <w:lang w:eastAsia="en-US"/>
              </w:rPr>
              <w:t>омочь подросткам осознать роль общения в жизни человека.</w:t>
            </w:r>
          </w:p>
        </w:tc>
      </w:tr>
      <w:tr w:rsidR="00027597" w:rsidRPr="00642065" w:rsidTr="00AA3D54">
        <w:trPr>
          <w:cantSplit/>
          <w:trHeight w:val="880"/>
        </w:trPr>
        <w:tc>
          <w:tcPr>
            <w:tcW w:w="728" w:type="dxa"/>
          </w:tcPr>
          <w:p w:rsidR="00027597" w:rsidRPr="00642065" w:rsidRDefault="00027597" w:rsidP="00AA3D54">
            <w:pPr>
              <w:widowControl/>
              <w:autoSpaceDE/>
              <w:autoSpaceDN/>
              <w:adjustRightInd/>
              <w:spacing w:line="23" w:lineRule="atLeast"/>
              <w:rPr>
                <w:rFonts w:eastAsia="Calibri"/>
                <w:bCs/>
                <w:sz w:val="24"/>
                <w:szCs w:val="24"/>
                <w:lang w:eastAsia="en-US"/>
              </w:rPr>
            </w:pPr>
            <w:r w:rsidRPr="00642065">
              <w:rPr>
                <w:rFonts w:eastAsia="Calibri"/>
                <w:bCs/>
                <w:sz w:val="24"/>
                <w:szCs w:val="24"/>
                <w:lang w:eastAsia="en-US"/>
              </w:rPr>
              <w:t>4</w:t>
            </w:r>
          </w:p>
        </w:tc>
        <w:tc>
          <w:tcPr>
            <w:tcW w:w="3491" w:type="dxa"/>
          </w:tcPr>
          <w:p w:rsidR="00027597" w:rsidRPr="00642065" w:rsidRDefault="00027597" w:rsidP="00AA3D54">
            <w:pPr>
              <w:widowControl/>
              <w:autoSpaceDE/>
              <w:autoSpaceDN/>
              <w:adjustRightInd/>
              <w:spacing w:line="23" w:lineRule="atLeast"/>
              <w:contextualSpacing/>
              <w:rPr>
                <w:rFonts w:eastAsia="Calibri"/>
                <w:bCs/>
                <w:spacing w:val="-4"/>
                <w:sz w:val="24"/>
                <w:szCs w:val="24"/>
                <w:lang w:eastAsia="en-US"/>
              </w:rPr>
            </w:pPr>
            <w:r>
              <w:rPr>
                <w:rFonts w:eastAsia="Calibri"/>
                <w:sz w:val="24"/>
                <w:szCs w:val="24"/>
                <w:lang w:eastAsia="en-US"/>
              </w:rPr>
              <w:t>Занятие</w:t>
            </w:r>
            <w:r w:rsidRPr="00642065">
              <w:rPr>
                <w:rFonts w:eastAsia="Calibri"/>
                <w:bCs/>
                <w:spacing w:val="-4"/>
                <w:sz w:val="24"/>
                <w:szCs w:val="24"/>
                <w:lang w:eastAsia="en-US"/>
              </w:rPr>
              <w:t xml:space="preserve"> </w:t>
            </w:r>
            <w:r w:rsidRPr="00941A86">
              <w:rPr>
                <w:rFonts w:eastAsiaTheme="minorHAnsi"/>
                <w:sz w:val="24"/>
                <w:szCs w:val="24"/>
              </w:rPr>
              <w:t>«Навыки общения»</w:t>
            </w:r>
          </w:p>
        </w:tc>
        <w:tc>
          <w:tcPr>
            <w:tcW w:w="1154" w:type="dxa"/>
          </w:tcPr>
          <w:p w:rsidR="00027597" w:rsidRPr="00642065" w:rsidRDefault="00027597" w:rsidP="00AA3D54">
            <w:pPr>
              <w:widowControl/>
              <w:autoSpaceDE/>
              <w:autoSpaceDN/>
              <w:adjustRightInd/>
              <w:spacing w:line="23" w:lineRule="atLeast"/>
              <w:jc w:val="center"/>
              <w:rPr>
                <w:rFonts w:eastAsia="Calibri"/>
                <w:bCs/>
                <w:sz w:val="24"/>
                <w:szCs w:val="24"/>
                <w:lang w:eastAsia="en-US"/>
              </w:rPr>
            </w:pPr>
            <w:r>
              <w:rPr>
                <w:rFonts w:eastAsia="Calibri"/>
                <w:bCs/>
                <w:sz w:val="24"/>
                <w:szCs w:val="24"/>
                <w:lang w:eastAsia="en-US"/>
              </w:rPr>
              <w:t>1</w:t>
            </w:r>
          </w:p>
        </w:tc>
        <w:tc>
          <w:tcPr>
            <w:tcW w:w="4223" w:type="dxa"/>
          </w:tcPr>
          <w:p w:rsidR="00027597" w:rsidRPr="00642065" w:rsidRDefault="00A1386B" w:rsidP="00AA3D54">
            <w:pPr>
              <w:widowControl/>
              <w:autoSpaceDE/>
              <w:autoSpaceDN/>
              <w:adjustRightInd/>
              <w:spacing w:line="23" w:lineRule="atLeast"/>
              <w:rPr>
                <w:rFonts w:eastAsia="Calibri"/>
                <w:color w:val="000000"/>
                <w:sz w:val="24"/>
                <w:szCs w:val="24"/>
                <w:lang w:eastAsia="en-US"/>
              </w:rPr>
            </w:pPr>
            <w:r>
              <w:rPr>
                <w:rFonts w:eastAsia="Calibri"/>
                <w:color w:val="000000"/>
                <w:sz w:val="24"/>
                <w:szCs w:val="24"/>
                <w:lang w:eastAsia="en-US"/>
              </w:rPr>
              <w:t>Цель: о</w:t>
            </w:r>
            <w:r w:rsidR="00027597">
              <w:rPr>
                <w:rFonts w:eastAsia="Calibri"/>
                <w:color w:val="000000"/>
                <w:sz w:val="24"/>
                <w:szCs w:val="24"/>
                <w:lang w:eastAsia="en-US"/>
              </w:rPr>
              <w:t>бучение подростков в преодолении трудностей, возникающих при общении.</w:t>
            </w:r>
          </w:p>
        </w:tc>
      </w:tr>
      <w:tr w:rsidR="00027597" w:rsidRPr="00642065" w:rsidTr="00AA3D54">
        <w:trPr>
          <w:cantSplit/>
          <w:trHeight w:val="1119"/>
        </w:trPr>
        <w:tc>
          <w:tcPr>
            <w:tcW w:w="728" w:type="dxa"/>
          </w:tcPr>
          <w:p w:rsidR="00027597" w:rsidRPr="00642065" w:rsidRDefault="00027597" w:rsidP="00AA3D54">
            <w:pPr>
              <w:widowControl/>
              <w:autoSpaceDE/>
              <w:autoSpaceDN/>
              <w:adjustRightInd/>
              <w:spacing w:line="23" w:lineRule="atLeast"/>
              <w:rPr>
                <w:rFonts w:eastAsia="Calibri"/>
                <w:bCs/>
                <w:sz w:val="24"/>
                <w:szCs w:val="24"/>
                <w:lang w:eastAsia="en-US"/>
              </w:rPr>
            </w:pPr>
            <w:r>
              <w:rPr>
                <w:rFonts w:eastAsia="Calibri"/>
                <w:bCs/>
                <w:sz w:val="24"/>
                <w:szCs w:val="24"/>
                <w:lang w:eastAsia="en-US"/>
              </w:rPr>
              <w:t>5</w:t>
            </w:r>
          </w:p>
        </w:tc>
        <w:tc>
          <w:tcPr>
            <w:tcW w:w="3491" w:type="dxa"/>
          </w:tcPr>
          <w:p w:rsidR="00027597" w:rsidRPr="007B0096" w:rsidRDefault="00027597" w:rsidP="00AA3D54">
            <w:pPr>
              <w:widowControl/>
              <w:autoSpaceDE/>
              <w:autoSpaceDN/>
              <w:adjustRightInd/>
              <w:spacing w:line="23" w:lineRule="atLeast"/>
              <w:contextualSpacing/>
              <w:rPr>
                <w:rFonts w:eastAsia="Calibri"/>
                <w:bCs/>
                <w:spacing w:val="-4"/>
                <w:sz w:val="24"/>
                <w:szCs w:val="24"/>
                <w:lang w:eastAsia="en-US"/>
              </w:rPr>
            </w:pPr>
            <w:r>
              <w:rPr>
                <w:rFonts w:eastAsia="Calibri"/>
                <w:sz w:val="24"/>
                <w:szCs w:val="24"/>
                <w:lang w:eastAsia="en-US"/>
              </w:rPr>
              <w:t>Занятие</w:t>
            </w:r>
            <w:r w:rsidRPr="007B0096">
              <w:rPr>
                <w:rFonts w:eastAsiaTheme="minorHAnsi"/>
                <w:sz w:val="24"/>
                <w:szCs w:val="24"/>
              </w:rPr>
              <w:t xml:space="preserve"> «Общение и уважение. Общение с разными людьми»</w:t>
            </w:r>
          </w:p>
        </w:tc>
        <w:tc>
          <w:tcPr>
            <w:tcW w:w="1154" w:type="dxa"/>
          </w:tcPr>
          <w:p w:rsidR="00027597" w:rsidRDefault="00027597" w:rsidP="00AA3D54">
            <w:pPr>
              <w:widowControl/>
              <w:autoSpaceDE/>
              <w:autoSpaceDN/>
              <w:adjustRightInd/>
              <w:spacing w:line="23" w:lineRule="atLeast"/>
              <w:jc w:val="center"/>
              <w:rPr>
                <w:rFonts w:eastAsia="Calibri"/>
                <w:bCs/>
                <w:sz w:val="24"/>
                <w:szCs w:val="24"/>
                <w:lang w:eastAsia="en-US"/>
              </w:rPr>
            </w:pPr>
            <w:r>
              <w:rPr>
                <w:rFonts w:eastAsia="Calibri"/>
                <w:bCs/>
                <w:sz w:val="24"/>
                <w:szCs w:val="24"/>
                <w:lang w:eastAsia="en-US"/>
              </w:rPr>
              <w:t>1</w:t>
            </w:r>
          </w:p>
        </w:tc>
        <w:tc>
          <w:tcPr>
            <w:tcW w:w="4223" w:type="dxa"/>
          </w:tcPr>
          <w:p w:rsidR="00027597" w:rsidRPr="00642065" w:rsidRDefault="00A1386B" w:rsidP="00AA3D54">
            <w:pPr>
              <w:widowControl/>
              <w:autoSpaceDE/>
              <w:autoSpaceDN/>
              <w:adjustRightInd/>
              <w:spacing w:line="23" w:lineRule="atLeast"/>
              <w:jc w:val="both"/>
              <w:rPr>
                <w:rFonts w:eastAsia="Calibri"/>
                <w:color w:val="000000"/>
                <w:sz w:val="24"/>
                <w:szCs w:val="24"/>
                <w:lang w:eastAsia="en-US"/>
              </w:rPr>
            </w:pPr>
            <w:r>
              <w:rPr>
                <w:rFonts w:eastAsia="Calibri"/>
                <w:color w:val="000000"/>
                <w:sz w:val="24"/>
                <w:szCs w:val="24"/>
                <w:lang w:eastAsia="en-US"/>
              </w:rPr>
              <w:t>Цель: п</w:t>
            </w:r>
            <w:r w:rsidR="00027597">
              <w:rPr>
                <w:rFonts w:eastAsia="Calibri"/>
                <w:color w:val="000000"/>
                <w:sz w:val="24"/>
                <w:szCs w:val="24"/>
                <w:lang w:eastAsia="en-US"/>
              </w:rPr>
              <w:t>омочь подросткам осознать значимость в процессе общения.</w:t>
            </w:r>
          </w:p>
        </w:tc>
      </w:tr>
      <w:tr w:rsidR="00027597" w:rsidRPr="00642065" w:rsidTr="00AA3D54">
        <w:trPr>
          <w:cantSplit/>
          <w:trHeight w:val="1316"/>
        </w:trPr>
        <w:tc>
          <w:tcPr>
            <w:tcW w:w="728" w:type="dxa"/>
          </w:tcPr>
          <w:p w:rsidR="00027597" w:rsidRDefault="00027597" w:rsidP="00AA3D54">
            <w:pPr>
              <w:widowControl/>
              <w:autoSpaceDE/>
              <w:autoSpaceDN/>
              <w:adjustRightInd/>
              <w:spacing w:line="23" w:lineRule="atLeast"/>
              <w:rPr>
                <w:rFonts w:eastAsia="Calibri"/>
                <w:bCs/>
                <w:sz w:val="24"/>
                <w:szCs w:val="24"/>
                <w:lang w:eastAsia="en-US"/>
              </w:rPr>
            </w:pPr>
            <w:r>
              <w:rPr>
                <w:rFonts w:eastAsia="Calibri"/>
                <w:bCs/>
                <w:sz w:val="24"/>
                <w:szCs w:val="24"/>
                <w:lang w:eastAsia="en-US"/>
              </w:rPr>
              <w:t>6</w:t>
            </w:r>
          </w:p>
        </w:tc>
        <w:tc>
          <w:tcPr>
            <w:tcW w:w="3491" w:type="dxa"/>
          </w:tcPr>
          <w:p w:rsidR="00027597" w:rsidRPr="00DF6A6A" w:rsidRDefault="00027597" w:rsidP="00AA3D54">
            <w:pPr>
              <w:widowControl/>
              <w:autoSpaceDE/>
              <w:autoSpaceDN/>
              <w:adjustRightInd/>
              <w:spacing w:line="23" w:lineRule="atLeast"/>
              <w:contextualSpacing/>
              <w:rPr>
                <w:rFonts w:eastAsiaTheme="minorHAnsi"/>
                <w:sz w:val="24"/>
                <w:szCs w:val="24"/>
              </w:rPr>
            </w:pPr>
            <w:r>
              <w:rPr>
                <w:rFonts w:eastAsia="Calibri"/>
                <w:sz w:val="24"/>
                <w:szCs w:val="24"/>
                <w:lang w:eastAsia="en-US"/>
              </w:rPr>
              <w:t>Занятие</w:t>
            </w:r>
            <w:r w:rsidRPr="00DF6A6A">
              <w:rPr>
                <w:rFonts w:eastAsiaTheme="minorHAnsi"/>
                <w:sz w:val="24"/>
                <w:szCs w:val="24"/>
              </w:rPr>
              <w:t xml:space="preserve"> «Одиночество – одна из причин жизненных затруднений. Из трудностей в одиночку не выйти»</w:t>
            </w:r>
          </w:p>
        </w:tc>
        <w:tc>
          <w:tcPr>
            <w:tcW w:w="1154" w:type="dxa"/>
          </w:tcPr>
          <w:p w:rsidR="00027597" w:rsidRDefault="00027597" w:rsidP="00AA3D54">
            <w:pPr>
              <w:widowControl/>
              <w:autoSpaceDE/>
              <w:autoSpaceDN/>
              <w:adjustRightInd/>
              <w:spacing w:line="23" w:lineRule="atLeast"/>
              <w:jc w:val="center"/>
              <w:rPr>
                <w:rFonts w:eastAsia="Calibri"/>
                <w:bCs/>
                <w:sz w:val="24"/>
                <w:szCs w:val="24"/>
                <w:lang w:eastAsia="en-US"/>
              </w:rPr>
            </w:pPr>
            <w:r>
              <w:rPr>
                <w:rFonts w:eastAsia="Calibri"/>
                <w:bCs/>
                <w:sz w:val="24"/>
                <w:szCs w:val="24"/>
                <w:lang w:eastAsia="en-US"/>
              </w:rPr>
              <w:t>1</w:t>
            </w:r>
          </w:p>
        </w:tc>
        <w:tc>
          <w:tcPr>
            <w:tcW w:w="4223" w:type="dxa"/>
          </w:tcPr>
          <w:p w:rsidR="00027597" w:rsidRPr="00642065" w:rsidRDefault="00A1386B" w:rsidP="00AA3D54">
            <w:pPr>
              <w:widowControl/>
              <w:autoSpaceDE/>
              <w:autoSpaceDN/>
              <w:adjustRightInd/>
              <w:spacing w:line="23" w:lineRule="atLeast"/>
              <w:jc w:val="both"/>
              <w:rPr>
                <w:rFonts w:eastAsia="Calibri"/>
                <w:color w:val="000000"/>
                <w:sz w:val="24"/>
                <w:szCs w:val="24"/>
                <w:lang w:eastAsia="en-US"/>
              </w:rPr>
            </w:pPr>
            <w:r>
              <w:rPr>
                <w:rFonts w:eastAsia="Calibri"/>
                <w:color w:val="000000"/>
                <w:sz w:val="24"/>
                <w:szCs w:val="24"/>
                <w:lang w:eastAsia="en-US"/>
              </w:rPr>
              <w:t>Цель: ф</w:t>
            </w:r>
            <w:r w:rsidR="00027597">
              <w:rPr>
                <w:rFonts w:eastAsia="Calibri"/>
                <w:color w:val="000000"/>
                <w:sz w:val="24"/>
                <w:szCs w:val="24"/>
                <w:lang w:eastAsia="en-US"/>
              </w:rPr>
              <w:t>ормирование качества, способствующего гармоничному отношению с окружающими.</w:t>
            </w:r>
          </w:p>
        </w:tc>
      </w:tr>
      <w:tr w:rsidR="00027597" w:rsidRPr="00642065" w:rsidTr="00AA3D54">
        <w:trPr>
          <w:cantSplit/>
          <w:trHeight w:val="1316"/>
        </w:trPr>
        <w:tc>
          <w:tcPr>
            <w:tcW w:w="728" w:type="dxa"/>
          </w:tcPr>
          <w:p w:rsidR="00027597" w:rsidRDefault="00027597" w:rsidP="00AA3D54">
            <w:pPr>
              <w:widowControl/>
              <w:autoSpaceDE/>
              <w:autoSpaceDN/>
              <w:adjustRightInd/>
              <w:spacing w:line="23" w:lineRule="atLeast"/>
              <w:rPr>
                <w:rFonts w:eastAsia="Calibri"/>
                <w:bCs/>
                <w:sz w:val="24"/>
                <w:szCs w:val="24"/>
                <w:lang w:eastAsia="en-US"/>
              </w:rPr>
            </w:pPr>
            <w:r>
              <w:rPr>
                <w:rFonts w:eastAsia="Calibri"/>
                <w:bCs/>
                <w:sz w:val="24"/>
                <w:szCs w:val="24"/>
                <w:lang w:eastAsia="en-US"/>
              </w:rPr>
              <w:t>7</w:t>
            </w:r>
          </w:p>
        </w:tc>
        <w:tc>
          <w:tcPr>
            <w:tcW w:w="3491" w:type="dxa"/>
          </w:tcPr>
          <w:p w:rsidR="00027597" w:rsidRPr="00B84EBB" w:rsidRDefault="00027597" w:rsidP="00AA3D54">
            <w:pPr>
              <w:widowControl/>
              <w:autoSpaceDE/>
              <w:autoSpaceDN/>
              <w:adjustRightInd/>
              <w:spacing w:line="23" w:lineRule="atLeast"/>
              <w:contextualSpacing/>
              <w:rPr>
                <w:rFonts w:eastAsiaTheme="minorHAnsi"/>
                <w:sz w:val="24"/>
                <w:szCs w:val="24"/>
              </w:rPr>
            </w:pPr>
            <w:r>
              <w:rPr>
                <w:rFonts w:eastAsia="Calibri"/>
                <w:sz w:val="24"/>
                <w:szCs w:val="24"/>
                <w:lang w:eastAsia="en-US"/>
              </w:rPr>
              <w:t>Занятие</w:t>
            </w:r>
            <w:r w:rsidRPr="00B84EBB">
              <w:rPr>
                <w:rFonts w:eastAsiaTheme="minorHAnsi"/>
                <w:sz w:val="24"/>
                <w:szCs w:val="24"/>
              </w:rPr>
              <w:t xml:space="preserve"> «Попросить о помощи не трудно?»</w:t>
            </w:r>
          </w:p>
        </w:tc>
        <w:tc>
          <w:tcPr>
            <w:tcW w:w="1154" w:type="dxa"/>
          </w:tcPr>
          <w:p w:rsidR="00027597" w:rsidRDefault="00027597" w:rsidP="00AA3D54">
            <w:pPr>
              <w:widowControl/>
              <w:autoSpaceDE/>
              <w:autoSpaceDN/>
              <w:adjustRightInd/>
              <w:spacing w:line="23" w:lineRule="atLeast"/>
              <w:jc w:val="center"/>
              <w:rPr>
                <w:rFonts w:eastAsia="Calibri"/>
                <w:bCs/>
                <w:sz w:val="24"/>
                <w:szCs w:val="24"/>
                <w:lang w:eastAsia="en-US"/>
              </w:rPr>
            </w:pPr>
            <w:r>
              <w:rPr>
                <w:rFonts w:eastAsia="Calibri"/>
                <w:bCs/>
                <w:sz w:val="24"/>
                <w:szCs w:val="24"/>
                <w:lang w:eastAsia="en-US"/>
              </w:rPr>
              <w:t>1</w:t>
            </w:r>
          </w:p>
        </w:tc>
        <w:tc>
          <w:tcPr>
            <w:tcW w:w="4223" w:type="dxa"/>
          </w:tcPr>
          <w:p w:rsidR="00027597" w:rsidRPr="00642065" w:rsidRDefault="00027597" w:rsidP="00A1386B">
            <w:pPr>
              <w:widowControl/>
              <w:autoSpaceDE/>
              <w:autoSpaceDN/>
              <w:adjustRightInd/>
              <w:spacing w:line="23" w:lineRule="atLeast"/>
              <w:rPr>
                <w:rFonts w:eastAsia="Calibri"/>
                <w:color w:val="000000"/>
                <w:sz w:val="24"/>
                <w:szCs w:val="24"/>
                <w:lang w:eastAsia="en-US"/>
              </w:rPr>
            </w:pPr>
            <w:r>
              <w:rPr>
                <w:rFonts w:eastAsia="Calibri"/>
                <w:color w:val="000000"/>
                <w:sz w:val="24"/>
                <w:szCs w:val="24"/>
                <w:lang w:eastAsia="en-US"/>
              </w:rPr>
              <w:t xml:space="preserve">Цель: </w:t>
            </w:r>
            <w:r w:rsidR="00A1386B">
              <w:rPr>
                <w:rFonts w:eastAsia="Calibri"/>
                <w:color w:val="000000"/>
                <w:sz w:val="24"/>
                <w:szCs w:val="24"/>
                <w:lang w:eastAsia="en-US"/>
              </w:rPr>
              <w:t>о</w:t>
            </w:r>
            <w:r>
              <w:rPr>
                <w:rFonts w:eastAsia="Calibri"/>
                <w:color w:val="000000"/>
                <w:sz w:val="24"/>
                <w:szCs w:val="24"/>
                <w:lang w:eastAsia="en-US"/>
              </w:rPr>
              <w:t xml:space="preserve">бучение преодолевать трудности, возникающие в процессе общения со </w:t>
            </w:r>
            <w:proofErr w:type="gramStart"/>
            <w:r>
              <w:rPr>
                <w:rFonts w:eastAsia="Calibri"/>
                <w:color w:val="000000"/>
                <w:sz w:val="24"/>
                <w:szCs w:val="24"/>
                <w:lang w:eastAsia="en-US"/>
              </w:rPr>
              <w:t>своими</w:t>
            </w:r>
            <w:proofErr w:type="gramEnd"/>
            <w:r>
              <w:rPr>
                <w:rFonts w:eastAsia="Calibri"/>
                <w:color w:val="000000"/>
                <w:sz w:val="24"/>
                <w:szCs w:val="24"/>
                <w:lang w:eastAsia="en-US"/>
              </w:rPr>
              <w:t xml:space="preserve"> близкими.</w:t>
            </w:r>
          </w:p>
        </w:tc>
      </w:tr>
      <w:tr w:rsidR="00027597" w:rsidRPr="00B84EBB" w:rsidTr="00AA3D54">
        <w:trPr>
          <w:cantSplit/>
          <w:trHeight w:val="1316"/>
        </w:trPr>
        <w:tc>
          <w:tcPr>
            <w:tcW w:w="4219" w:type="dxa"/>
            <w:gridSpan w:val="2"/>
          </w:tcPr>
          <w:p w:rsidR="00027597" w:rsidRPr="00A1386B" w:rsidRDefault="00027597" w:rsidP="00AA3D54">
            <w:pPr>
              <w:spacing w:line="23" w:lineRule="atLeast"/>
              <w:ind w:left="720"/>
              <w:rPr>
                <w:rFonts w:eastAsia="Calibri"/>
                <w:b/>
                <w:color w:val="000000"/>
                <w:sz w:val="24"/>
                <w:szCs w:val="24"/>
                <w:lang w:eastAsia="en-US"/>
              </w:rPr>
            </w:pPr>
            <w:r w:rsidRPr="00A1386B">
              <w:rPr>
                <w:rFonts w:eastAsia="Calibri"/>
                <w:b/>
                <w:color w:val="000000"/>
                <w:sz w:val="24"/>
                <w:szCs w:val="24"/>
                <w:lang w:eastAsia="en-US"/>
              </w:rPr>
              <w:lastRenderedPageBreak/>
              <w:t xml:space="preserve">3.Направление </w:t>
            </w:r>
            <w:r w:rsidR="00A1386B" w:rsidRPr="00A1386B">
              <w:rPr>
                <w:rFonts w:eastAsia="Calibri"/>
                <w:b/>
                <w:color w:val="000000"/>
                <w:sz w:val="24"/>
                <w:szCs w:val="24"/>
                <w:lang w:eastAsia="en-US"/>
              </w:rPr>
              <w:t>«</w:t>
            </w:r>
            <w:r w:rsidRPr="00A1386B">
              <w:rPr>
                <w:rFonts w:eastAsia="Calibri"/>
                <w:b/>
                <w:color w:val="000000"/>
                <w:sz w:val="24"/>
                <w:szCs w:val="24"/>
                <w:lang w:eastAsia="en-US"/>
              </w:rPr>
              <w:t>Активизация внутренних ресурсов</w:t>
            </w:r>
            <w:r w:rsidR="00A1386B" w:rsidRPr="00A1386B">
              <w:rPr>
                <w:rFonts w:eastAsia="Calibri"/>
                <w:b/>
                <w:color w:val="000000"/>
                <w:sz w:val="24"/>
                <w:szCs w:val="24"/>
                <w:lang w:eastAsia="en-US"/>
              </w:rPr>
              <w:t>»</w:t>
            </w:r>
          </w:p>
          <w:p w:rsidR="00027597" w:rsidRPr="00A1386B" w:rsidRDefault="00027597" w:rsidP="00AA3D54">
            <w:pPr>
              <w:widowControl/>
              <w:autoSpaceDE/>
              <w:autoSpaceDN/>
              <w:adjustRightInd/>
              <w:spacing w:line="23" w:lineRule="atLeast"/>
              <w:rPr>
                <w:rFonts w:eastAsia="Calibri"/>
                <w:b/>
                <w:sz w:val="24"/>
                <w:szCs w:val="24"/>
                <w:lang w:eastAsia="en-US"/>
              </w:rPr>
            </w:pPr>
          </w:p>
          <w:p w:rsidR="00027597" w:rsidRPr="00A1386B" w:rsidRDefault="00027597" w:rsidP="00AA3D54">
            <w:pPr>
              <w:widowControl/>
              <w:autoSpaceDE/>
              <w:autoSpaceDN/>
              <w:adjustRightInd/>
              <w:spacing w:line="23" w:lineRule="atLeast"/>
              <w:rPr>
                <w:rFonts w:eastAsia="Calibri"/>
                <w:b/>
                <w:bCs/>
                <w:spacing w:val="-4"/>
                <w:sz w:val="24"/>
                <w:szCs w:val="24"/>
                <w:lang w:eastAsia="en-US"/>
              </w:rPr>
            </w:pPr>
          </w:p>
        </w:tc>
        <w:tc>
          <w:tcPr>
            <w:tcW w:w="1154" w:type="dxa"/>
          </w:tcPr>
          <w:p w:rsidR="00027597" w:rsidRPr="00A1386B" w:rsidRDefault="00027597" w:rsidP="00AA3D54">
            <w:pPr>
              <w:widowControl/>
              <w:autoSpaceDE/>
              <w:autoSpaceDN/>
              <w:adjustRightInd/>
              <w:spacing w:line="23" w:lineRule="atLeast"/>
              <w:jc w:val="center"/>
              <w:rPr>
                <w:rFonts w:eastAsia="Calibri"/>
                <w:b/>
                <w:bCs/>
                <w:sz w:val="24"/>
                <w:szCs w:val="24"/>
                <w:lang w:eastAsia="en-US"/>
              </w:rPr>
            </w:pPr>
            <w:r w:rsidRPr="00A1386B">
              <w:rPr>
                <w:rFonts w:eastAsia="Calibri"/>
                <w:b/>
                <w:bCs/>
                <w:sz w:val="24"/>
                <w:szCs w:val="24"/>
                <w:lang w:eastAsia="en-US"/>
              </w:rPr>
              <w:t>4</w:t>
            </w:r>
          </w:p>
        </w:tc>
        <w:tc>
          <w:tcPr>
            <w:tcW w:w="4223" w:type="dxa"/>
          </w:tcPr>
          <w:p w:rsidR="00027597" w:rsidRPr="00A1386B" w:rsidRDefault="00027597" w:rsidP="00AA3D54">
            <w:pPr>
              <w:widowControl/>
              <w:autoSpaceDE/>
              <w:autoSpaceDN/>
              <w:adjustRightInd/>
              <w:spacing w:line="23" w:lineRule="atLeast"/>
              <w:contextualSpacing/>
              <w:jc w:val="both"/>
              <w:rPr>
                <w:rFonts w:eastAsia="Calibri"/>
                <w:b/>
                <w:color w:val="000000"/>
                <w:sz w:val="24"/>
                <w:szCs w:val="24"/>
                <w:lang w:eastAsia="en-US"/>
              </w:rPr>
            </w:pPr>
            <w:r w:rsidRPr="00A1386B">
              <w:rPr>
                <w:rFonts w:eastAsia="Calibri"/>
                <w:b/>
                <w:color w:val="000000"/>
                <w:sz w:val="24"/>
                <w:szCs w:val="24"/>
                <w:lang w:eastAsia="en-US"/>
              </w:rPr>
              <w:t xml:space="preserve">Цель: </w:t>
            </w:r>
            <w:r w:rsidR="00A1386B" w:rsidRPr="00A1386B">
              <w:rPr>
                <w:rFonts w:eastAsia="Calibri"/>
                <w:b/>
                <w:color w:val="000000"/>
                <w:sz w:val="24"/>
                <w:szCs w:val="24"/>
                <w:lang w:eastAsia="en-US"/>
              </w:rPr>
              <w:t>п</w:t>
            </w:r>
            <w:r w:rsidRPr="00A1386B">
              <w:rPr>
                <w:rFonts w:eastAsia="Calibri"/>
                <w:b/>
                <w:color w:val="000000"/>
                <w:sz w:val="24"/>
                <w:szCs w:val="24"/>
                <w:lang w:eastAsia="en-US"/>
              </w:rPr>
              <w:t>рофилактика тревожности, неуверенности в себе и своих силах, оказание психологической поддержки</w:t>
            </w:r>
          </w:p>
          <w:p w:rsidR="00027597" w:rsidRPr="00A1386B" w:rsidRDefault="00027597" w:rsidP="00AA3D54">
            <w:pPr>
              <w:widowControl/>
              <w:autoSpaceDE/>
              <w:autoSpaceDN/>
              <w:adjustRightInd/>
              <w:spacing w:line="23" w:lineRule="atLeast"/>
              <w:contextualSpacing/>
              <w:jc w:val="both"/>
              <w:rPr>
                <w:rFonts w:eastAsia="Calibri"/>
                <w:b/>
                <w:color w:val="000000"/>
                <w:sz w:val="24"/>
                <w:szCs w:val="24"/>
                <w:lang w:eastAsia="en-US"/>
              </w:rPr>
            </w:pPr>
          </w:p>
        </w:tc>
      </w:tr>
      <w:tr w:rsidR="00027597" w:rsidRPr="00B84EBB" w:rsidTr="00AA3D54">
        <w:trPr>
          <w:cantSplit/>
          <w:trHeight w:val="1026"/>
        </w:trPr>
        <w:tc>
          <w:tcPr>
            <w:tcW w:w="728" w:type="dxa"/>
          </w:tcPr>
          <w:p w:rsidR="00027597" w:rsidRPr="00B84EBB" w:rsidRDefault="00027597" w:rsidP="00AA3D54">
            <w:pPr>
              <w:widowControl/>
              <w:autoSpaceDE/>
              <w:autoSpaceDN/>
              <w:adjustRightInd/>
              <w:spacing w:line="23" w:lineRule="atLeast"/>
              <w:rPr>
                <w:rFonts w:eastAsia="Calibri"/>
                <w:bCs/>
                <w:sz w:val="24"/>
                <w:szCs w:val="24"/>
                <w:lang w:eastAsia="en-US"/>
              </w:rPr>
            </w:pPr>
            <w:r w:rsidRPr="00B84EBB">
              <w:rPr>
                <w:rFonts w:eastAsia="Calibri"/>
                <w:bCs/>
                <w:sz w:val="24"/>
                <w:szCs w:val="24"/>
                <w:lang w:eastAsia="en-US"/>
              </w:rPr>
              <w:t>1</w:t>
            </w:r>
          </w:p>
        </w:tc>
        <w:tc>
          <w:tcPr>
            <w:tcW w:w="3491" w:type="dxa"/>
          </w:tcPr>
          <w:p w:rsidR="00027597" w:rsidRDefault="00027597" w:rsidP="00AA3D54">
            <w:pPr>
              <w:widowControl/>
              <w:autoSpaceDE/>
              <w:autoSpaceDN/>
              <w:adjustRightInd/>
              <w:spacing w:after="200" w:line="276" w:lineRule="auto"/>
              <w:rPr>
                <w:rFonts w:eastAsiaTheme="minorHAnsi"/>
                <w:sz w:val="24"/>
                <w:szCs w:val="24"/>
                <w:lang w:eastAsia="en-US"/>
              </w:rPr>
            </w:pPr>
            <w:r>
              <w:rPr>
                <w:rFonts w:eastAsia="Calibri"/>
                <w:sz w:val="24"/>
                <w:szCs w:val="24"/>
                <w:lang w:eastAsia="en-US"/>
              </w:rPr>
              <w:t>Занятие</w:t>
            </w:r>
            <w:r w:rsidRPr="000B7365">
              <w:rPr>
                <w:rFonts w:eastAsiaTheme="minorHAnsi"/>
                <w:sz w:val="24"/>
                <w:szCs w:val="24"/>
                <w:lang w:eastAsia="en-US"/>
              </w:rPr>
              <w:t xml:space="preserve"> «Мои ресурсы»</w:t>
            </w:r>
          </w:p>
          <w:p w:rsidR="00027597" w:rsidRPr="000B7365" w:rsidRDefault="00027597" w:rsidP="00AA3D54">
            <w:pPr>
              <w:widowControl/>
              <w:autoSpaceDE/>
              <w:autoSpaceDN/>
              <w:adjustRightInd/>
              <w:spacing w:after="200" w:line="276" w:lineRule="auto"/>
              <w:jc w:val="center"/>
              <w:rPr>
                <w:rFonts w:asciiTheme="minorHAnsi" w:eastAsiaTheme="minorHAnsi" w:hAnsiTheme="minorHAnsi" w:cstheme="minorBidi"/>
                <w:sz w:val="22"/>
                <w:szCs w:val="22"/>
                <w:lang w:eastAsia="en-US"/>
              </w:rPr>
            </w:pPr>
            <w:r>
              <w:rPr>
                <w:rFonts w:eastAsiaTheme="minorHAnsi"/>
                <w:sz w:val="24"/>
                <w:szCs w:val="24"/>
                <w:lang w:eastAsia="en-US"/>
              </w:rPr>
              <w:t>(2 занятия)</w:t>
            </w:r>
          </w:p>
          <w:p w:rsidR="00027597" w:rsidRPr="00B84EBB" w:rsidRDefault="00027597" w:rsidP="00AA3D54">
            <w:pPr>
              <w:widowControl/>
              <w:autoSpaceDE/>
              <w:autoSpaceDN/>
              <w:adjustRightInd/>
              <w:spacing w:line="23" w:lineRule="atLeast"/>
              <w:contextualSpacing/>
              <w:rPr>
                <w:rFonts w:eastAsia="Calibri"/>
                <w:bCs/>
                <w:spacing w:val="-4"/>
                <w:sz w:val="24"/>
                <w:szCs w:val="24"/>
                <w:lang w:eastAsia="en-US"/>
              </w:rPr>
            </w:pPr>
          </w:p>
        </w:tc>
        <w:tc>
          <w:tcPr>
            <w:tcW w:w="1154" w:type="dxa"/>
          </w:tcPr>
          <w:p w:rsidR="00027597" w:rsidRPr="00B84EBB" w:rsidRDefault="00027597" w:rsidP="00AA3D54">
            <w:pPr>
              <w:widowControl/>
              <w:autoSpaceDE/>
              <w:autoSpaceDN/>
              <w:adjustRightInd/>
              <w:spacing w:line="23" w:lineRule="atLeast"/>
              <w:jc w:val="center"/>
              <w:rPr>
                <w:rFonts w:eastAsia="Calibri"/>
                <w:bCs/>
                <w:sz w:val="24"/>
                <w:szCs w:val="24"/>
                <w:lang w:eastAsia="en-US"/>
              </w:rPr>
            </w:pPr>
            <w:r>
              <w:rPr>
                <w:rFonts w:eastAsia="Calibri"/>
                <w:bCs/>
                <w:sz w:val="24"/>
                <w:szCs w:val="24"/>
                <w:lang w:eastAsia="en-US"/>
              </w:rPr>
              <w:t>2</w:t>
            </w:r>
          </w:p>
        </w:tc>
        <w:tc>
          <w:tcPr>
            <w:tcW w:w="4223" w:type="dxa"/>
          </w:tcPr>
          <w:p w:rsidR="00027597" w:rsidRPr="00B84EBB" w:rsidRDefault="00A1386B" w:rsidP="00AA3D54">
            <w:pPr>
              <w:widowControl/>
              <w:autoSpaceDE/>
              <w:autoSpaceDN/>
              <w:adjustRightInd/>
              <w:spacing w:line="23" w:lineRule="atLeast"/>
              <w:jc w:val="both"/>
              <w:rPr>
                <w:rFonts w:eastAsia="Calibri"/>
                <w:color w:val="000000"/>
                <w:sz w:val="24"/>
                <w:szCs w:val="24"/>
                <w:lang w:eastAsia="en-US"/>
              </w:rPr>
            </w:pPr>
            <w:r>
              <w:rPr>
                <w:rFonts w:eastAsia="Calibri"/>
                <w:color w:val="000000"/>
                <w:sz w:val="24"/>
                <w:szCs w:val="24"/>
                <w:lang w:eastAsia="en-US"/>
              </w:rPr>
              <w:t>Цель: п</w:t>
            </w:r>
            <w:r w:rsidR="00027597">
              <w:rPr>
                <w:rFonts w:eastAsia="Calibri"/>
                <w:color w:val="000000"/>
                <w:sz w:val="24"/>
                <w:szCs w:val="24"/>
                <w:lang w:eastAsia="en-US"/>
              </w:rPr>
              <w:t>оиск внутренних ресурсов, расширение знаний о себе.</w:t>
            </w:r>
          </w:p>
        </w:tc>
      </w:tr>
      <w:tr w:rsidR="00027597" w:rsidRPr="00B84EBB" w:rsidTr="00AA3D54">
        <w:trPr>
          <w:cantSplit/>
          <w:trHeight w:val="1113"/>
        </w:trPr>
        <w:tc>
          <w:tcPr>
            <w:tcW w:w="728" w:type="dxa"/>
          </w:tcPr>
          <w:p w:rsidR="00027597" w:rsidRPr="00B84EBB" w:rsidRDefault="00027597" w:rsidP="00AA3D54">
            <w:pPr>
              <w:widowControl/>
              <w:autoSpaceDE/>
              <w:autoSpaceDN/>
              <w:adjustRightInd/>
              <w:spacing w:line="23" w:lineRule="atLeast"/>
              <w:rPr>
                <w:rFonts w:eastAsia="Calibri"/>
                <w:bCs/>
                <w:sz w:val="24"/>
                <w:szCs w:val="24"/>
                <w:lang w:eastAsia="en-US"/>
              </w:rPr>
            </w:pPr>
            <w:r w:rsidRPr="00B84EBB">
              <w:rPr>
                <w:rFonts w:eastAsia="Calibri"/>
                <w:bCs/>
                <w:sz w:val="24"/>
                <w:szCs w:val="24"/>
                <w:lang w:eastAsia="en-US"/>
              </w:rPr>
              <w:t>2</w:t>
            </w:r>
          </w:p>
        </w:tc>
        <w:tc>
          <w:tcPr>
            <w:tcW w:w="3491" w:type="dxa"/>
          </w:tcPr>
          <w:p w:rsidR="00027597" w:rsidRPr="00B84EBB" w:rsidRDefault="00027597" w:rsidP="00AA3D54">
            <w:pPr>
              <w:widowControl/>
              <w:autoSpaceDE/>
              <w:autoSpaceDN/>
              <w:adjustRightInd/>
              <w:spacing w:line="23" w:lineRule="atLeast"/>
              <w:contextualSpacing/>
              <w:rPr>
                <w:rFonts w:eastAsia="Calibri"/>
                <w:bCs/>
                <w:spacing w:val="-4"/>
                <w:sz w:val="24"/>
                <w:szCs w:val="24"/>
                <w:lang w:eastAsia="en-US"/>
              </w:rPr>
            </w:pPr>
            <w:r>
              <w:rPr>
                <w:rFonts w:eastAsia="Calibri"/>
                <w:sz w:val="24"/>
                <w:szCs w:val="24"/>
                <w:lang w:eastAsia="en-US"/>
              </w:rPr>
              <w:t>Занятие</w:t>
            </w:r>
            <w:r>
              <w:rPr>
                <w:rFonts w:eastAsia="Calibri"/>
                <w:bCs/>
                <w:spacing w:val="-4"/>
                <w:sz w:val="24"/>
                <w:szCs w:val="24"/>
                <w:lang w:eastAsia="en-US"/>
              </w:rPr>
              <w:t xml:space="preserve"> «Где и как я могу использовать свои ресурсы»</w:t>
            </w:r>
          </w:p>
        </w:tc>
        <w:tc>
          <w:tcPr>
            <w:tcW w:w="1154" w:type="dxa"/>
          </w:tcPr>
          <w:p w:rsidR="00027597" w:rsidRPr="00B84EBB" w:rsidRDefault="00027597" w:rsidP="00AA3D54">
            <w:pPr>
              <w:widowControl/>
              <w:autoSpaceDE/>
              <w:autoSpaceDN/>
              <w:adjustRightInd/>
              <w:spacing w:line="23" w:lineRule="atLeast"/>
              <w:jc w:val="center"/>
              <w:rPr>
                <w:rFonts w:eastAsia="Calibri"/>
                <w:bCs/>
                <w:sz w:val="24"/>
                <w:szCs w:val="24"/>
                <w:lang w:eastAsia="en-US"/>
              </w:rPr>
            </w:pPr>
            <w:r>
              <w:rPr>
                <w:rFonts w:eastAsia="Calibri"/>
                <w:bCs/>
                <w:sz w:val="24"/>
                <w:szCs w:val="24"/>
                <w:lang w:eastAsia="en-US"/>
              </w:rPr>
              <w:t>1</w:t>
            </w:r>
          </w:p>
        </w:tc>
        <w:tc>
          <w:tcPr>
            <w:tcW w:w="4223" w:type="dxa"/>
          </w:tcPr>
          <w:p w:rsidR="00027597" w:rsidRPr="00B84EBB" w:rsidRDefault="00027597" w:rsidP="00A1386B">
            <w:pPr>
              <w:widowControl/>
              <w:autoSpaceDE/>
              <w:autoSpaceDN/>
              <w:adjustRightInd/>
              <w:spacing w:line="23" w:lineRule="atLeast"/>
              <w:jc w:val="both"/>
              <w:rPr>
                <w:rFonts w:eastAsia="Calibri"/>
                <w:color w:val="000000"/>
                <w:sz w:val="24"/>
                <w:szCs w:val="24"/>
                <w:lang w:eastAsia="en-US"/>
              </w:rPr>
            </w:pPr>
            <w:r>
              <w:rPr>
                <w:rFonts w:eastAsia="Calibri"/>
                <w:color w:val="000000"/>
                <w:sz w:val="24"/>
                <w:szCs w:val="24"/>
                <w:lang w:eastAsia="en-US"/>
              </w:rPr>
              <w:t xml:space="preserve">Цель: </w:t>
            </w:r>
            <w:r w:rsidR="00A1386B">
              <w:rPr>
                <w:rFonts w:eastAsia="Calibri"/>
                <w:color w:val="000000"/>
                <w:sz w:val="24"/>
                <w:szCs w:val="24"/>
                <w:lang w:eastAsia="en-US"/>
              </w:rPr>
              <w:t>р</w:t>
            </w:r>
            <w:r>
              <w:rPr>
                <w:rFonts w:eastAsia="Calibri"/>
                <w:color w:val="000000"/>
                <w:sz w:val="24"/>
                <w:szCs w:val="24"/>
                <w:lang w:eastAsia="en-US"/>
              </w:rPr>
              <w:t>азвитие творческих способностей и навыков презентации своего труда.</w:t>
            </w:r>
          </w:p>
        </w:tc>
      </w:tr>
      <w:tr w:rsidR="00027597" w:rsidRPr="00B84EBB" w:rsidTr="00AA3D54">
        <w:trPr>
          <w:cantSplit/>
          <w:trHeight w:val="1129"/>
        </w:trPr>
        <w:tc>
          <w:tcPr>
            <w:tcW w:w="728" w:type="dxa"/>
          </w:tcPr>
          <w:p w:rsidR="00027597" w:rsidRPr="00B84EBB" w:rsidRDefault="00027597" w:rsidP="00AA3D54">
            <w:pPr>
              <w:widowControl/>
              <w:autoSpaceDE/>
              <w:autoSpaceDN/>
              <w:adjustRightInd/>
              <w:spacing w:line="23" w:lineRule="atLeast"/>
              <w:rPr>
                <w:rFonts w:eastAsia="Calibri"/>
                <w:bCs/>
                <w:sz w:val="28"/>
                <w:szCs w:val="28"/>
                <w:lang w:eastAsia="en-US"/>
              </w:rPr>
            </w:pPr>
            <w:r w:rsidRPr="00B84EBB">
              <w:rPr>
                <w:rFonts w:eastAsia="Calibri"/>
                <w:bCs/>
                <w:sz w:val="28"/>
                <w:szCs w:val="28"/>
                <w:lang w:eastAsia="en-US"/>
              </w:rPr>
              <w:t>3</w:t>
            </w:r>
          </w:p>
        </w:tc>
        <w:tc>
          <w:tcPr>
            <w:tcW w:w="3491" w:type="dxa"/>
          </w:tcPr>
          <w:p w:rsidR="00027597" w:rsidRPr="00B84EBB" w:rsidRDefault="00027597" w:rsidP="00AA3D54">
            <w:pPr>
              <w:widowControl/>
              <w:autoSpaceDE/>
              <w:autoSpaceDN/>
              <w:adjustRightInd/>
              <w:spacing w:line="23" w:lineRule="atLeast"/>
              <w:contextualSpacing/>
              <w:rPr>
                <w:rFonts w:eastAsia="Calibri"/>
                <w:bCs/>
                <w:spacing w:val="-4"/>
                <w:sz w:val="28"/>
                <w:szCs w:val="28"/>
                <w:lang w:eastAsia="en-US"/>
              </w:rPr>
            </w:pPr>
            <w:r>
              <w:rPr>
                <w:rFonts w:eastAsia="Calibri"/>
                <w:sz w:val="24"/>
                <w:szCs w:val="24"/>
                <w:lang w:eastAsia="en-US"/>
              </w:rPr>
              <w:t>Занятие</w:t>
            </w:r>
            <w:r w:rsidRPr="005B2F9C">
              <w:rPr>
                <w:rFonts w:eastAsiaTheme="minorHAnsi"/>
                <w:sz w:val="24"/>
                <w:szCs w:val="24"/>
              </w:rPr>
              <w:t xml:space="preserve"> «Дискуссионный клуб, прощай…»</w:t>
            </w:r>
          </w:p>
        </w:tc>
        <w:tc>
          <w:tcPr>
            <w:tcW w:w="1154" w:type="dxa"/>
          </w:tcPr>
          <w:p w:rsidR="00027597" w:rsidRPr="00B84EBB" w:rsidRDefault="00027597" w:rsidP="00AA3D54">
            <w:pPr>
              <w:widowControl/>
              <w:autoSpaceDE/>
              <w:autoSpaceDN/>
              <w:adjustRightInd/>
              <w:spacing w:line="23" w:lineRule="atLeast"/>
              <w:jc w:val="center"/>
              <w:rPr>
                <w:rFonts w:eastAsia="Calibri"/>
                <w:bCs/>
                <w:sz w:val="28"/>
                <w:szCs w:val="28"/>
                <w:lang w:eastAsia="en-US"/>
              </w:rPr>
            </w:pPr>
            <w:r>
              <w:rPr>
                <w:rFonts w:eastAsia="Calibri"/>
                <w:bCs/>
                <w:sz w:val="28"/>
                <w:szCs w:val="28"/>
                <w:lang w:eastAsia="en-US"/>
              </w:rPr>
              <w:t>1</w:t>
            </w:r>
          </w:p>
        </w:tc>
        <w:tc>
          <w:tcPr>
            <w:tcW w:w="4223" w:type="dxa"/>
          </w:tcPr>
          <w:p w:rsidR="00027597" w:rsidRPr="008E539D" w:rsidRDefault="00A1386B" w:rsidP="00AA3D54">
            <w:pPr>
              <w:widowControl/>
              <w:autoSpaceDE/>
              <w:autoSpaceDN/>
              <w:adjustRightInd/>
              <w:spacing w:line="23" w:lineRule="atLeast"/>
              <w:rPr>
                <w:rFonts w:eastAsia="Calibri"/>
                <w:color w:val="000000"/>
                <w:sz w:val="24"/>
                <w:szCs w:val="24"/>
                <w:lang w:eastAsia="en-US"/>
              </w:rPr>
            </w:pPr>
            <w:r>
              <w:rPr>
                <w:rFonts w:eastAsia="Calibri"/>
                <w:color w:val="000000"/>
                <w:sz w:val="24"/>
                <w:szCs w:val="24"/>
                <w:lang w:eastAsia="en-US"/>
              </w:rPr>
              <w:t>Цель: з</w:t>
            </w:r>
            <w:r w:rsidR="00027597">
              <w:rPr>
                <w:rFonts w:eastAsia="Calibri"/>
                <w:color w:val="000000"/>
                <w:sz w:val="24"/>
                <w:szCs w:val="24"/>
                <w:lang w:eastAsia="en-US"/>
              </w:rPr>
              <w:t>акрепление позитивной установки в контексте групповой работы.</w:t>
            </w:r>
          </w:p>
        </w:tc>
      </w:tr>
    </w:tbl>
    <w:p w:rsidR="00027597" w:rsidRDefault="00027597" w:rsidP="00027597">
      <w:pPr>
        <w:jc w:val="center"/>
        <w:rPr>
          <w:sz w:val="24"/>
          <w:szCs w:val="24"/>
        </w:rPr>
      </w:pPr>
    </w:p>
    <w:p w:rsidR="00027597" w:rsidRDefault="00027597" w:rsidP="00027597">
      <w:pPr>
        <w:jc w:val="center"/>
        <w:rPr>
          <w:sz w:val="24"/>
          <w:szCs w:val="24"/>
        </w:rPr>
      </w:pPr>
    </w:p>
    <w:p w:rsidR="00027597" w:rsidRDefault="00027597" w:rsidP="00027597">
      <w:pPr>
        <w:jc w:val="center"/>
        <w:rPr>
          <w:sz w:val="24"/>
          <w:szCs w:val="24"/>
        </w:rPr>
      </w:pPr>
    </w:p>
    <w:p w:rsidR="00027597" w:rsidRDefault="00027597" w:rsidP="00027597">
      <w:pPr>
        <w:jc w:val="center"/>
        <w:rPr>
          <w:sz w:val="24"/>
          <w:szCs w:val="24"/>
        </w:rPr>
      </w:pPr>
    </w:p>
    <w:p w:rsidR="00027597" w:rsidRDefault="00027597" w:rsidP="00027597">
      <w:pPr>
        <w:jc w:val="center"/>
        <w:rPr>
          <w:sz w:val="24"/>
          <w:szCs w:val="24"/>
        </w:rPr>
      </w:pPr>
    </w:p>
    <w:p w:rsidR="00027597" w:rsidRDefault="00027597" w:rsidP="00027597">
      <w:pPr>
        <w:jc w:val="center"/>
        <w:rPr>
          <w:sz w:val="24"/>
          <w:szCs w:val="24"/>
        </w:rPr>
      </w:pPr>
    </w:p>
    <w:p w:rsidR="00027597" w:rsidRDefault="00027597" w:rsidP="00027597">
      <w:pPr>
        <w:jc w:val="center"/>
        <w:rPr>
          <w:sz w:val="24"/>
          <w:szCs w:val="24"/>
        </w:rPr>
      </w:pPr>
    </w:p>
    <w:p w:rsidR="00027597" w:rsidRDefault="00027597" w:rsidP="00027597">
      <w:pPr>
        <w:jc w:val="center"/>
        <w:rPr>
          <w:sz w:val="24"/>
          <w:szCs w:val="24"/>
        </w:rPr>
      </w:pPr>
    </w:p>
    <w:p w:rsidR="00027597" w:rsidRDefault="00027597" w:rsidP="00027597">
      <w:pPr>
        <w:jc w:val="center"/>
        <w:rPr>
          <w:sz w:val="24"/>
          <w:szCs w:val="24"/>
        </w:rPr>
      </w:pPr>
    </w:p>
    <w:p w:rsidR="00027597" w:rsidRDefault="00027597" w:rsidP="00027597">
      <w:pPr>
        <w:jc w:val="center"/>
        <w:rPr>
          <w:sz w:val="24"/>
          <w:szCs w:val="24"/>
        </w:rPr>
      </w:pPr>
    </w:p>
    <w:p w:rsidR="00027597" w:rsidRDefault="00027597" w:rsidP="00027597">
      <w:pPr>
        <w:jc w:val="center"/>
        <w:rPr>
          <w:sz w:val="24"/>
          <w:szCs w:val="24"/>
        </w:rPr>
      </w:pPr>
    </w:p>
    <w:p w:rsidR="00027597" w:rsidRDefault="00027597" w:rsidP="00027597">
      <w:pPr>
        <w:jc w:val="center"/>
        <w:rPr>
          <w:sz w:val="24"/>
          <w:szCs w:val="24"/>
        </w:rPr>
      </w:pPr>
    </w:p>
    <w:p w:rsidR="00027597" w:rsidRDefault="00027597" w:rsidP="00027597">
      <w:pPr>
        <w:jc w:val="center"/>
        <w:rPr>
          <w:sz w:val="24"/>
          <w:szCs w:val="24"/>
        </w:rPr>
      </w:pPr>
    </w:p>
    <w:p w:rsidR="00027597" w:rsidRDefault="00027597" w:rsidP="00027597">
      <w:pPr>
        <w:jc w:val="center"/>
        <w:rPr>
          <w:sz w:val="24"/>
          <w:szCs w:val="24"/>
        </w:rPr>
      </w:pPr>
    </w:p>
    <w:p w:rsidR="00027597" w:rsidRDefault="00027597" w:rsidP="00027597">
      <w:pPr>
        <w:jc w:val="center"/>
        <w:rPr>
          <w:sz w:val="24"/>
          <w:szCs w:val="24"/>
        </w:rPr>
      </w:pPr>
    </w:p>
    <w:p w:rsidR="004968DD" w:rsidRDefault="004968DD" w:rsidP="00027597">
      <w:pPr>
        <w:widowControl/>
        <w:shd w:val="clear" w:color="auto" w:fill="FFFFFF"/>
        <w:autoSpaceDE/>
        <w:autoSpaceDN/>
        <w:adjustRightInd/>
        <w:spacing w:line="276" w:lineRule="auto"/>
        <w:ind w:firstLine="567"/>
        <w:jc w:val="center"/>
        <w:rPr>
          <w:rFonts w:eastAsia="Calibri"/>
          <w:b/>
          <w:color w:val="000000"/>
          <w:sz w:val="28"/>
          <w:szCs w:val="28"/>
          <w:lang w:eastAsia="en-US"/>
        </w:rPr>
      </w:pPr>
    </w:p>
    <w:p w:rsidR="004968DD" w:rsidRDefault="004968DD" w:rsidP="00027597">
      <w:pPr>
        <w:widowControl/>
        <w:shd w:val="clear" w:color="auto" w:fill="FFFFFF"/>
        <w:autoSpaceDE/>
        <w:autoSpaceDN/>
        <w:adjustRightInd/>
        <w:spacing w:line="276" w:lineRule="auto"/>
        <w:ind w:firstLine="567"/>
        <w:jc w:val="center"/>
        <w:rPr>
          <w:rFonts w:eastAsia="Calibri"/>
          <w:b/>
          <w:color w:val="000000"/>
          <w:sz w:val="28"/>
          <w:szCs w:val="28"/>
          <w:lang w:eastAsia="en-US"/>
        </w:rPr>
      </w:pPr>
    </w:p>
    <w:p w:rsidR="004968DD" w:rsidRDefault="004968DD" w:rsidP="00027597">
      <w:pPr>
        <w:widowControl/>
        <w:shd w:val="clear" w:color="auto" w:fill="FFFFFF"/>
        <w:autoSpaceDE/>
        <w:autoSpaceDN/>
        <w:adjustRightInd/>
        <w:spacing w:line="276" w:lineRule="auto"/>
        <w:ind w:firstLine="567"/>
        <w:jc w:val="center"/>
        <w:rPr>
          <w:rFonts w:eastAsia="Calibri"/>
          <w:b/>
          <w:color w:val="000000"/>
          <w:sz w:val="28"/>
          <w:szCs w:val="28"/>
          <w:lang w:eastAsia="en-US"/>
        </w:rPr>
      </w:pPr>
    </w:p>
    <w:p w:rsidR="00027597" w:rsidRPr="00666E5D" w:rsidRDefault="00027597" w:rsidP="00027597">
      <w:pPr>
        <w:widowControl/>
        <w:shd w:val="clear" w:color="auto" w:fill="FFFFFF"/>
        <w:autoSpaceDE/>
        <w:autoSpaceDN/>
        <w:adjustRightInd/>
        <w:spacing w:line="276" w:lineRule="auto"/>
        <w:ind w:firstLine="567"/>
        <w:jc w:val="center"/>
        <w:rPr>
          <w:rFonts w:eastAsia="Calibri"/>
          <w:b/>
          <w:color w:val="000000"/>
          <w:sz w:val="28"/>
          <w:szCs w:val="28"/>
          <w:lang w:eastAsia="en-US"/>
        </w:rPr>
      </w:pPr>
      <w:r w:rsidRPr="00666E5D">
        <w:rPr>
          <w:rFonts w:eastAsia="Calibri"/>
          <w:b/>
          <w:color w:val="000000"/>
          <w:sz w:val="28"/>
          <w:szCs w:val="28"/>
          <w:lang w:eastAsia="en-US"/>
        </w:rPr>
        <w:t>Ожидаемый результат</w:t>
      </w:r>
    </w:p>
    <w:p w:rsidR="00027597" w:rsidRPr="00666E5D" w:rsidRDefault="00027597" w:rsidP="00A1386B">
      <w:pPr>
        <w:widowControl/>
        <w:shd w:val="clear" w:color="auto" w:fill="FFFFFF"/>
        <w:autoSpaceDE/>
        <w:autoSpaceDN/>
        <w:adjustRightInd/>
        <w:ind w:firstLine="567"/>
        <w:jc w:val="center"/>
        <w:rPr>
          <w:rFonts w:eastAsia="Calibri"/>
          <w:b/>
          <w:color w:val="000000"/>
          <w:sz w:val="28"/>
          <w:szCs w:val="28"/>
          <w:lang w:eastAsia="en-US"/>
        </w:rPr>
      </w:pPr>
    </w:p>
    <w:p w:rsidR="00027597" w:rsidRPr="00666E5D" w:rsidRDefault="00027597" w:rsidP="00A1386B">
      <w:pPr>
        <w:widowControl/>
        <w:autoSpaceDE/>
        <w:autoSpaceDN/>
        <w:adjustRightInd/>
        <w:ind w:firstLine="720"/>
        <w:jc w:val="both"/>
        <w:rPr>
          <w:rFonts w:eastAsia="Calibri"/>
          <w:sz w:val="28"/>
          <w:szCs w:val="28"/>
          <w:lang w:eastAsia="en-US"/>
        </w:rPr>
      </w:pPr>
      <w:r w:rsidRPr="00666E5D">
        <w:rPr>
          <w:rFonts w:eastAsia="Calibri"/>
          <w:sz w:val="28"/>
          <w:szCs w:val="28"/>
          <w:lang w:eastAsia="en-US"/>
        </w:rPr>
        <w:t>Повышение уровня социальной адаптации выпускников учреждений для детей-сирот и детей, оставшихся без попечения родителей, в обществе.</w:t>
      </w:r>
    </w:p>
    <w:p w:rsidR="00027597" w:rsidRPr="00666E5D" w:rsidRDefault="00027597" w:rsidP="00A1386B">
      <w:pPr>
        <w:widowControl/>
        <w:autoSpaceDE/>
        <w:autoSpaceDN/>
        <w:adjustRightInd/>
        <w:ind w:left="720"/>
        <w:jc w:val="both"/>
        <w:rPr>
          <w:rFonts w:eastAsia="Calibri"/>
          <w:sz w:val="28"/>
          <w:szCs w:val="28"/>
          <w:lang w:eastAsia="en-US"/>
        </w:rPr>
      </w:pPr>
      <w:r w:rsidRPr="00666E5D">
        <w:rPr>
          <w:rFonts w:eastAsia="Calibri"/>
          <w:sz w:val="28"/>
          <w:szCs w:val="28"/>
          <w:lang w:eastAsia="en-US"/>
        </w:rPr>
        <w:t>Критерии результативности программы:</w:t>
      </w:r>
    </w:p>
    <w:p w:rsidR="00027597" w:rsidRPr="00666E5D" w:rsidRDefault="00027597" w:rsidP="00A1386B">
      <w:pPr>
        <w:widowControl/>
        <w:autoSpaceDE/>
        <w:autoSpaceDN/>
        <w:adjustRightInd/>
        <w:ind w:firstLine="720"/>
        <w:jc w:val="both"/>
        <w:rPr>
          <w:rFonts w:eastAsia="Calibri"/>
          <w:sz w:val="28"/>
          <w:szCs w:val="28"/>
          <w:lang w:eastAsia="en-US"/>
        </w:rPr>
      </w:pPr>
      <w:r w:rsidRPr="00666E5D">
        <w:rPr>
          <w:rFonts w:eastAsia="Calibri"/>
          <w:sz w:val="28"/>
          <w:szCs w:val="28"/>
          <w:lang w:eastAsia="en-US"/>
        </w:rPr>
        <w:t>- овладение социально-правовыми, психологическими, социальными знаниями;</w:t>
      </w:r>
    </w:p>
    <w:p w:rsidR="00027597" w:rsidRPr="00666E5D" w:rsidRDefault="00027597" w:rsidP="00A1386B">
      <w:pPr>
        <w:widowControl/>
        <w:autoSpaceDE/>
        <w:autoSpaceDN/>
        <w:adjustRightInd/>
        <w:ind w:firstLine="720"/>
        <w:jc w:val="both"/>
        <w:rPr>
          <w:rFonts w:eastAsia="Calibri"/>
          <w:sz w:val="28"/>
          <w:szCs w:val="28"/>
          <w:lang w:eastAsia="en-US"/>
        </w:rPr>
      </w:pPr>
      <w:r w:rsidRPr="00666E5D">
        <w:rPr>
          <w:rFonts w:eastAsia="Calibri"/>
          <w:sz w:val="28"/>
          <w:szCs w:val="28"/>
          <w:lang w:eastAsia="en-US"/>
        </w:rPr>
        <w:t>- сформированность навыков межличностного общения, социально-бытовой ориентации, организации самостоятельной жизни;</w:t>
      </w:r>
    </w:p>
    <w:p w:rsidR="00027597" w:rsidRPr="00666E5D" w:rsidRDefault="00027597" w:rsidP="00A1386B">
      <w:pPr>
        <w:widowControl/>
        <w:autoSpaceDE/>
        <w:autoSpaceDN/>
        <w:adjustRightInd/>
        <w:ind w:firstLine="720"/>
        <w:jc w:val="both"/>
        <w:rPr>
          <w:rFonts w:eastAsia="Calibri"/>
          <w:sz w:val="28"/>
          <w:szCs w:val="28"/>
          <w:lang w:eastAsia="en-US"/>
        </w:rPr>
      </w:pPr>
      <w:r w:rsidRPr="00666E5D">
        <w:rPr>
          <w:rFonts w:eastAsia="Calibri"/>
          <w:sz w:val="28"/>
          <w:szCs w:val="28"/>
          <w:lang w:eastAsia="en-US"/>
        </w:rPr>
        <w:t>- адекватный уровень самооценки, развитое чувство самоува</w:t>
      </w:r>
      <w:r w:rsidR="004968DD">
        <w:rPr>
          <w:rFonts w:eastAsia="Calibri"/>
          <w:sz w:val="28"/>
          <w:szCs w:val="28"/>
          <w:lang w:eastAsia="en-US"/>
        </w:rPr>
        <w:t>жения, волевых качеств личности.</w:t>
      </w:r>
    </w:p>
    <w:p w:rsidR="00027597" w:rsidRPr="00666E5D" w:rsidRDefault="00027597" w:rsidP="00027597">
      <w:pPr>
        <w:widowControl/>
        <w:autoSpaceDE/>
        <w:autoSpaceDN/>
        <w:adjustRightInd/>
        <w:spacing w:line="276" w:lineRule="auto"/>
        <w:ind w:firstLine="720"/>
        <w:jc w:val="both"/>
        <w:rPr>
          <w:rFonts w:eastAsia="Calibri"/>
          <w:sz w:val="28"/>
          <w:szCs w:val="28"/>
          <w:lang w:eastAsia="en-US"/>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A1386B" w:rsidRDefault="00A1386B"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shd w:val="clear" w:color="auto" w:fill="FFFFFF"/>
        <w:ind w:firstLine="708"/>
        <w:contextualSpacing/>
        <w:jc w:val="center"/>
        <w:rPr>
          <w:sz w:val="24"/>
          <w:szCs w:val="24"/>
        </w:rPr>
      </w:pPr>
    </w:p>
    <w:p w:rsidR="00027597" w:rsidRDefault="00027597" w:rsidP="00027597">
      <w:pPr>
        <w:widowControl/>
        <w:autoSpaceDE/>
        <w:autoSpaceDN/>
        <w:adjustRightInd/>
        <w:spacing w:line="276" w:lineRule="auto"/>
        <w:ind w:firstLine="567"/>
        <w:jc w:val="center"/>
        <w:rPr>
          <w:rFonts w:eastAsia="Calibri"/>
          <w:b/>
          <w:color w:val="000000"/>
          <w:sz w:val="28"/>
          <w:szCs w:val="28"/>
          <w:lang w:eastAsia="en-US"/>
        </w:rPr>
      </w:pPr>
      <w:bookmarkStart w:id="0" w:name="_GoBack"/>
      <w:bookmarkEnd w:id="0"/>
      <w:r w:rsidRPr="004E2A89">
        <w:rPr>
          <w:rFonts w:eastAsia="Calibri"/>
          <w:b/>
          <w:color w:val="000000"/>
          <w:sz w:val="28"/>
          <w:szCs w:val="28"/>
          <w:lang w:eastAsia="en-US"/>
        </w:rPr>
        <w:lastRenderedPageBreak/>
        <w:t>Список литературы</w:t>
      </w:r>
    </w:p>
    <w:p w:rsidR="00027597" w:rsidRPr="004E2A89" w:rsidRDefault="00027597" w:rsidP="00027597">
      <w:pPr>
        <w:widowControl/>
        <w:autoSpaceDE/>
        <w:autoSpaceDN/>
        <w:adjustRightInd/>
        <w:spacing w:line="276" w:lineRule="auto"/>
        <w:ind w:firstLine="567"/>
        <w:jc w:val="center"/>
        <w:rPr>
          <w:rFonts w:eastAsia="Calibri"/>
          <w:b/>
          <w:color w:val="000000"/>
          <w:sz w:val="28"/>
          <w:szCs w:val="28"/>
          <w:lang w:eastAsia="en-US"/>
        </w:rPr>
      </w:pPr>
    </w:p>
    <w:p w:rsidR="00027597" w:rsidRPr="004E2A89" w:rsidRDefault="00027597" w:rsidP="00027597">
      <w:pPr>
        <w:widowControl/>
        <w:numPr>
          <w:ilvl w:val="0"/>
          <w:numId w:val="4"/>
        </w:numPr>
        <w:autoSpaceDE/>
        <w:autoSpaceDN/>
        <w:adjustRightInd/>
        <w:spacing w:after="200" w:line="276" w:lineRule="auto"/>
        <w:contextualSpacing/>
        <w:jc w:val="both"/>
        <w:rPr>
          <w:rFonts w:eastAsia="Calibri"/>
          <w:color w:val="000000"/>
          <w:sz w:val="28"/>
          <w:szCs w:val="28"/>
          <w:lang w:eastAsia="en-US"/>
        </w:rPr>
      </w:pPr>
      <w:r>
        <w:rPr>
          <w:rFonts w:eastAsia="Calibri"/>
          <w:color w:val="000000"/>
          <w:sz w:val="28"/>
          <w:szCs w:val="28"/>
          <w:lang w:eastAsia="en-US"/>
        </w:rPr>
        <w:t>Ю.А. Голубева, М.Р. Голубева, Т.Ф. Илларионова, О.В.</w:t>
      </w:r>
      <w:r w:rsidRPr="00455AA5">
        <w:rPr>
          <w:rFonts w:eastAsia="Calibri"/>
          <w:color w:val="000000"/>
          <w:sz w:val="28"/>
          <w:szCs w:val="28"/>
          <w:lang w:eastAsia="en-US"/>
        </w:rPr>
        <w:t xml:space="preserve"> </w:t>
      </w:r>
      <w:r>
        <w:rPr>
          <w:rFonts w:eastAsia="Calibri"/>
          <w:color w:val="000000"/>
          <w:sz w:val="28"/>
          <w:szCs w:val="28"/>
          <w:lang w:eastAsia="en-US"/>
        </w:rPr>
        <w:t xml:space="preserve">Расулова, А.В. Семенченко, К.П. </w:t>
      </w:r>
      <w:proofErr w:type="spellStart"/>
      <w:r>
        <w:rPr>
          <w:rFonts w:eastAsia="Calibri"/>
          <w:color w:val="000000"/>
          <w:sz w:val="28"/>
          <w:szCs w:val="28"/>
          <w:lang w:eastAsia="en-US"/>
        </w:rPr>
        <w:t>Сулимова</w:t>
      </w:r>
      <w:proofErr w:type="spellEnd"/>
      <w:r>
        <w:rPr>
          <w:rFonts w:eastAsia="Calibri"/>
          <w:color w:val="000000"/>
          <w:sz w:val="28"/>
          <w:szCs w:val="28"/>
          <w:lang w:eastAsia="en-US"/>
        </w:rPr>
        <w:t xml:space="preserve"> «Тренинги с подростками: программы, конспекты занятий». Изд. 2-е </w:t>
      </w:r>
      <w:proofErr w:type="spellStart"/>
      <w:r>
        <w:rPr>
          <w:rFonts w:eastAsia="Calibri"/>
          <w:color w:val="000000"/>
          <w:sz w:val="28"/>
          <w:szCs w:val="28"/>
          <w:lang w:eastAsia="en-US"/>
        </w:rPr>
        <w:t>испр</w:t>
      </w:r>
      <w:proofErr w:type="spellEnd"/>
      <w:r>
        <w:rPr>
          <w:rFonts w:eastAsia="Calibri"/>
          <w:color w:val="000000"/>
          <w:sz w:val="28"/>
          <w:szCs w:val="28"/>
          <w:lang w:eastAsia="en-US"/>
        </w:rPr>
        <w:t>. – Волгоград: Учитель.- 196 с.</w:t>
      </w:r>
    </w:p>
    <w:p w:rsidR="00027597" w:rsidRDefault="00027597" w:rsidP="00027597">
      <w:pPr>
        <w:widowControl/>
        <w:numPr>
          <w:ilvl w:val="0"/>
          <w:numId w:val="4"/>
        </w:numPr>
        <w:autoSpaceDE/>
        <w:autoSpaceDN/>
        <w:adjustRightInd/>
        <w:spacing w:after="200" w:line="276" w:lineRule="auto"/>
        <w:contextualSpacing/>
        <w:jc w:val="both"/>
        <w:rPr>
          <w:rFonts w:eastAsia="Calibri"/>
          <w:color w:val="000000"/>
          <w:sz w:val="28"/>
          <w:szCs w:val="28"/>
          <w:lang w:eastAsia="en-US"/>
        </w:rPr>
      </w:pPr>
      <w:proofErr w:type="spellStart"/>
      <w:r w:rsidRPr="004E2A89">
        <w:rPr>
          <w:rFonts w:eastAsia="Calibri"/>
          <w:color w:val="000000"/>
          <w:sz w:val="28"/>
          <w:szCs w:val="28"/>
          <w:lang w:eastAsia="en-US"/>
        </w:rPr>
        <w:t>Доморацкий</w:t>
      </w:r>
      <w:proofErr w:type="spellEnd"/>
      <w:r w:rsidRPr="004E2A89">
        <w:rPr>
          <w:rFonts w:eastAsia="Calibri"/>
          <w:color w:val="000000"/>
          <w:sz w:val="28"/>
          <w:szCs w:val="28"/>
          <w:lang w:eastAsia="en-US"/>
        </w:rPr>
        <w:t xml:space="preserve"> В.А. «Краткосрочные методы психотерапии». – М.: Психотерапия, 2008. – 304с.</w:t>
      </w:r>
    </w:p>
    <w:p w:rsidR="00027597" w:rsidRPr="004E2A89" w:rsidRDefault="00027597" w:rsidP="00027597">
      <w:pPr>
        <w:widowControl/>
        <w:numPr>
          <w:ilvl w:val="0"/>
          <w:numId w:val="4"/>
        </w:numPr>
        <w:autoSpaceDE/>
        <w:autoSpaceDN/>
        <w:adjustRightInd/>
        <w:spacing w:after="200" w:line="276" w:lineRule="auto"/>
        <w:contextualSpacing/>
        <w:jc w:val="both"/>
        <w:rPr>
          <w:rFonts w:eastAsia="Calibri"/>
          <w:color w:val="000000"/>
          <w:sz w:val="28"/>
          <w:szCs w:val="28"/>
          <w:lang w:eastAsia="en-US"/>
        </w:rPr>
      </w:pPr>
      <w:r w:rsidRPr="004E2A89">
        <w:rPr>
          <w:rFonts w:eastAsia="Calibri"/>
          <w:color w:val="000000"/>
          <w:sz w:val="28"/>
          <w:szCs w:val="28"/>
          <w:lang w:eastAsia="en-US"/>
        </w:rPr>
        <w:t xml:space="preserve">Забродин Ю.М., </w:t>
      </w:r>
      <w:proofErr w:type="spellStart"/>
      <w:r w:rsidRPr="004E2A89">
        <w:rPr>
          <w:rFonts w:eastAsia="Calibri"/>
          <w:color w:val="000000"/>
          <w:sz w:val="28"/>
          <w:szCs w:val="28"/>
          <w:lang w:eastAsia="en-US"/>
        </w:rPr>
        <w:t>Пахальян</w:t>
      </w:r>
      <w:proofErr w:type="spellEnd"/>
      <w:r w:rsidRPr="004E2A89">
        <w:rPr>
          <w:rFonts w:eastAsia="Calibri"/>
          <w:color w:val="000000"/>
          <w:sz w:val="28"/>
          <w:szCs w:val="28"/>
          <w:lang w:eastAsia="en-US"/>
        </w:rPr>
        <w:t xml:space="preserve"> В.Э. «Психологическое консультирование». – М.: </w:t>
      </w:r>
      <w:proofErr w:type="spellStart"/>
      <w:r w:rsidRPr="004E2A89">
        <w:rPr>
          <w:rFonts w:eastAsia="Calibri"/>
          <w:color w:val="000000"/>
          <w:sz w:val="28"/>
          <w:szCs w:val="28"/>
          <w:lang w:eastAsia="en-US"/>
        </w:rPr>
        <w:t>Эксмо</w:t>
      </w:r>
      <w:proofErr w:type="spellEnd"/>
      <w:r w:rsidRPr="004E2A89">
        <w:rPr>
          <w:rFonts w:eastAsia="Calibri"/>
          <w:color w:val="000000"/>
          <w:sz w:val="28"/>
          <w:szCs w:val="28"/>
          <w:lang w:eastAsia="en-US"/>
        </w:rPr>
        <w:t>, 2010. – 384с.</w:t>
      </w:r>
    </w:p>
    <w:p w:rsidR="00027597" w:rsidRPr="004E2A89" w:rsidRDefault="00027597" w:rsidP="00027597">
      <w:pPr>
        <w:widowControl/>
        <w:numPr>
          <w:ilvl w:val="0"/>
          <w:numId w:val="4"/>
        </w:numPr>
        <w:autoSpaceDE/>
        <w:autoSpaceDN/>
        <w:adjustRightInd/>
        <w:spacing w:after="200" w:line="276" w:lineRule="auto"/>
        <w:contextualSpacing/>
        <w:jc w:val="both"/>
        <w:rPr>
          <w:rFonts w:eastAsia="Calibri"/>
          <w:color w:val="000000"/>
          <w:sz w:val="28"/>
          <w:szCs w:val="28"/>
          <w:lang w:eastAsia="en-US"/>
        </w:rPr>
      </w:pPr>
      <w:proofErr w:type="spellStart"/>
      <w:r w:rsidRPr="004E2A89">
        <w:rPr>
          <w:rFonts w:eastAsia="Calibri"/>
          <w:color w:val="000000"/>
          <w:sz w:val="28"/>
          <w:szCs w:val="28"/>
          <w:lang w:eastAsia="en-US"/>
        </w:rPr>
        <w:t>Истратова</w:t>
      </w:r>
      <w:proofErr w:type="spellEnd"/>
      <w:r w:rsidRPr="004E2A89">
        <w:rPr>
          <w:rFonts w:eastAsia="Calibri"/>
          <w:color w:val="000000"/>
          <w:sz w:val="28"/>
          <w:szCs w:val="28"/>
          <w:lang w:eastAsia="en-US"/>
        </w:rPr>
        <w:t xml:space="preserve"> О.Н., </w:t>
      </w:r>
      <w:proofErr w:type="spellStart"/>
      <w:r w:rsidRPr="004E2A89">
        <w:rPr>
          <w:rFonts w:eastAsia="Calibri"/>
          <w:color w:val="000000"/>
          <w:sz w:val="28"/>
          <w:szCs w:val="28"/>
          <w:lang w:eastAsia="en-US"/>
        </w:rPr>
        <w:t>Эксакусто</w:t>
      </w:r>
      <w:proofErr w:type="spellEnd"/>
      <w:r w:rsidRPr="004E2A89">
        <w:rPr>
          <w:rFonts w:eastAsia="Calibri"/>
          <w:color w:val="000000"/>
          <w:sz w:val="28"/>
          <w:szCs w:val="28"/>
          <w:lang w:eastAsia="en-US"/>
        </w:rPr>
        <w:t xml:space="preserve"> Т.В. «Справочник по групповой </w:t>
      </w:r>
      <w:proofErr w:type="spellStart"/>
      <w:r w:rsidRPr="004E2A89">
        <w:rPr>
          <w:rFonts w:eastAsia="Calibri"/>
          <w:color w:val="000000"/>
          <w:sz w:val="28"/>
          <w:szCs w:val="28"/>
          <w:lang w:eastAsia="en-US"/>
        </w:rPr>
        <w:t>психооррекции</w:t>
      </w:r>
      <w:proofErr w:type="spellEnd"/>
      <w:r w:rsidRPr="004E2A89">
        <w:rPr>
          <w:rFonts w:eastAsia="Calibri"/>
          <w:color w:val="000000"/>
          <w:sz w:val="28"/>
          <w:szCs w:val="28"/>
          <w:lang w:eastAsia="en-US"/>
        </w:rPr>
        <w:t>. – 2-е изд. – Ростов н/Д: Феникс. 2008 – 443с.</w:t>
      </w:r>
    </w:p>
    <w:p w:rsidR="00027597" w:rsidRPr="004E2A89" w:rsidRDefault="00027597" w:rsidP="00027597">
      <w:pPr>
        <w:widowControl/>
        <w:numPr>
          <w:ilvl w:val="0"/>
          <w:numId w:val="4"/>
        </w:numPr>
        <w:autoSpaceDE/>
        <w:autoSpaceDN/>
        <w:adjustRightInd/>
        <w:spacing w:after="200" w:line="276" w:lineRule="auto"/>
        <w:contextualSpacing/>
        <w:jc w:val="both"/>
        <w:rPr>
          <w:rFonts w:eastAsia="Calibri"/>
          <w:color w:val="000000"/>
          <w:sz w:val="28"/>
          <w:szCs w:val="28"/>
          <w:lang w:eastAsia="en-US"/>
        </w:rPr>
      </w:pPr>
      <w:r w:rsidRPr="004E2A89">
        <w:rPr>
          <w:rFonts w:eastAsia="Calibri"/>
          <w:color w:val="000000"/>
          <w:sz w:val="28"/>
          <w:szCs w:val="28"/>
          <w:lang w:eastAsia="en-US"/>
        </w:rPr>
        <w:t>Комаров В.В. «Воспитание детей-сирот взгляд практикующего теоретика». Учебное пособие. – М.: Педагогическое общество России, 2005. – 256 с.</w:t>
      </w:r>
    </w:p>
    <w:p w:rsidR="00027597" w:rsidRPr="004E2A89" w:rsidRDefault="00027597" w:rsidP="00027597">
      <w:pPr>
        <w:widowControl/>
        <w:numPr>
          <w:ilvl w:val="0"/>
          <w:numId w:val="4"/>
        </w:numPr>
        <w:autoSpaceDE/>
        <w:autoSpaceDN/>
        <w:adjustRightInd/>
        <w:spacing w:after="200" w:line="276" w:lineRule="auto"/>
        <w:contextualSpacing/>
        <w:jc w:val="both"/>
        <w:rPr>
          <w:rFonts w:eastAsia="Calibri"/>
          <w:color w:val="000000"/>
          <w:sz w:val="28"/>
          <w:szCs w:val="28"/>
          <w:lang w:eastAsia="en-US"/>
        </w:rPr>
      </w:pPr>
      <w:r w:rsidRPr="004E2A89">
        <w:rPr>
          <w:rFonts w:eastAsia="Calibri"/>
          <w:color w:val="000000"/>
          <w:sz w:val="28"/>
          <w:szCs w:val="28"/>
          <w:lang w:eastAsia="en-US"/>
        </w:rPr>
        <w:t xml:space="preserve">Методы и технологии работы с семьей: практики разрешения семейных проблем / под. Науч. Ред. Е.В. </w:t>
      </w:r>
      <w:proofErr w:type="spellStart"/>
      <w:r w:rsidRPr="004E2A89">
        <w:rPr>
          <w:rFonts w:eastAsia="Calibri"/>
          <w:color w:val="000000"/>
          <w:sz w:val="28"/>
          <w:szCs w:val="28"/>
          <w:lang w:eastAsia="en-US"/>
        </w:rPr>
        <w:t>Куфтяк</w:t>
      </w:r>
      <w:proofErr w:type="spellEnd"/>
      <w:r w:rsidRPr="004E2A89">
        <w:rPr>
          <w:rFonts w:eastAsia="Calibri"/>
          <w:color w:val="000000"/>
          <w:sz w:val="28"/>
          <w:szCs w:val="28"/>
          <w:lang w:eastAsia="en-US"/>
        </w:rPr>
        <w:t>. – Кострома: КГУ им. Н.А. Некрасова, 2010. – 188с.</w:t>
      </w:r>
    </w:p>
    <w:p w:rsidR="00027597" w:rsidRPr="004E2A89" w:rsidRDefault="00027597" w:rsidP="00027597">
      <w:pPr>
        <w:widowControl/>
        <w:numPr>
          <w:ilvl w:val="0"/>
          <w:numId w:val="4"/>
        </w:numPr>
        <w:autoSpaceDE/>
        <w:autoSpaceDN/>
        <w:adjustRightInd/>
        <w:spacing w:after="200" w:line="276" w:lineRule="auto"/>
        <w:contextualSpacing/>
        <w:jc w:val="both"/>
        <w:rPr>
          <w:rFonts w:eastAsia="Calibri"/>
          <w:color w:val="000000"/>
          <w:sz w:val="28"/>
          <w:szCs w:val="28"/>
          <w:lang w:eastAsia="en-US"/>
        </w:rPr>
      </w:pPr>
      <w:r w:rsidRPr="004E2A89">
        <w:rPr>
          <w:rFonts w:eastAsia="Calibri"/>
          <w:color w:val="000000"/>
          <w:sz w:val="28"/>
          <w:szCs w:val="28"/>
          <w:lang w:eastAsia="en-US"/>
        </w:rPr>
        <w:t>Методическое пособие для специалистов сопровождающих профессий (</w:t>
      </w:r>
      <w:proofErr w:type="spellStart"/>
      <w:r w:rsidRPr="004E2A89">
        <w:rPr>
          <w:rFonts w:eastAsia="Calibri"/>
          <w:color w:val="000000"/>
          <w:sz w:val="28"/>
          <w:szCs w:val="28"/>
          <w:lang w:eastAsia="en-US"/>
        </w:rPr>
        <w:t>психологов</w:t>
      </w:r>
      <w:proofErr w:type="gramStart"/>
      <w:r w:rsidRPr="004E2A89">
        <w:rPr>
          <w:rFonts w:eastAsia="Calibri"/>
          <w:color w:val="000000"/>
          <w:sz w:val="28"/>
          <w:szCs w:val="28"/>
          <w:lang w:eastAsia="en-US"/>
        </w:rPr>
        <w:t>,с</w:t>
      </w:r>
      <w:proofErr w:type="gramEnd"/>
      <w:r w:rsidRPr="004E2A89">
        <w:rPr>
          <w:rFonts w:eastAsia="Calibri"/>
          <w:color w:val="000000"/>
          <w:sz w:val="28"/>
          <w:szCs w:val="28"/>
          <w:lang w:eastAsia="en-US"/>
        </w:rPr>
        <w:t>оциальных</w:t>
      </w:r>
      <w:proofErr w:type="spellEnd"/>
      <w:r w:rsidRPr="004E2A89">
        <w:rPr>
          <w:rFonts w:eastAsia="Calibri"/>
          <w:color w:val="000000"/>
          <w:sz w:val="28"/>
          <w:szCs w:val="28"/>
          <w:lang w:eastAsia="en-US"/>
        </w:rPr>
        <w:t xml:space="preserve"> работников, социальных педагогов) по вопросам подготовки детей-сирот и детей, оставшихся без попечения родителей, Хвастовичского, Ульяновского, Жиздринского районов Калужской области к самостоятельной жизни. – Калуга: Издательство «Ноосфера», 2011. – 370с.</w:t>
      </w:r>
    </w:p>
    <w:p w:rsidR="00027597" w:rsidRPr="004E2A89" w:rsidRDefault="00027597" w:rsidP="00027597">
      <w:pPr>
        <w:widowControl/>
        <w:numPr>
          <w:ilvl w:val="0"/>
          <w:numId w:val="4"/>
        </w:numPr>
        <w:autoSpaceDE/>
        <w:autoSpaceDN/>
        <w:adjustRightInd/>
        <w:spacing w:after="200" w:line="276" w:lineRule="auto"/>
        <w:contextualSpacing/>
        <w:jc w:val="both"/>
        <w:rPr>
          <w:rFonts w:eastAsia="Calibri"/>
          <w:color w:val="000000"/>
          <w:sz w:val="28"/>
          <w:szCs w:val="28"/>
          <w:lang w:eastAsia="en-US"/>
        </w:rPr>
      </w:pPr>
      <w:r w:rsidRPr="004E2A89">
        <w:rPr>
          <w:rFonts w:eastAsia="Calibri"/>
          <w:color w:val="000000"/>
          <w:sz w:val="28"/>
          <w:szCs w:val="28"/>
          <w:lang w:eastAsia="en-US"/>
        </w:rPr>
        <w:t>Прихожан А.М., Толстых Н.Е. «Психология сиротства». 3-е изд. – СПб</w:t>
      </w:r>
      <w:proofErr w:type="gramStart"/>
      <w:r w:rsidRPr="004E2A89">
        <w:rPr>
          <w:rFonts w:eastAsia="Calibri"/>
          <w:color w:val="000000"/>
          <w:sz w:val="28"/>
          <w:szCs w:val="28"/>
          <w:lang w:eastAsia="en-US"/>
        </w:rPr>
        <w:t xml:space="preserve">.: </w:t>
      </w:r>
      <w:proofErr w:type="gramEnd"/>
      <w:r w:rsidRPr="004E2A89">
        <w:rPr>
          <w:rFonts w:eastAsia="Calibri"/>
          <w:color w:val="000000"/>
          <w:sz w:val="28"/>
          <w:szCs w:val="28"/>
          <w:lang w:eastAsia="en-US"/>
        </w:rPr>
        <w:t>Питер, 2007. – 416с.</w:t>
      </w:r>
    </w:p>
    <w:p w:rsidR="00027597" w:rsidRPr="004E2A89" w:rsidRDefault="00027597" w:rsidP="00027597">
      <w:pPr>
        <w:widowControl/>
        <w:numPr>
          <w:ilvl w:val="0"/>
          <w:numId w:val="4"/>
        </w:numPr>
        <w:autoSpaceDE/>
        <w:autoSpaceDN/>
        <w:adjustRightInd/>
        <w:spacing w:after="200" w:line="276" w:lineRule="auto"/>
        <w:contextualSpacing/>
        <w:jc w:val="both"/>
        <w:rPr>
          <w:rFonts w:eastAsia="Calibri"/>
          <w:color w:val="000000"/>
          <w:sz w:val="28"/>
          <w:szCs w:val="28"/>
          <w:lang w:eastAsia="en-US"/>
        </w:rPr>
      </w:pPr>
      <w:proofErr w:type="spellStart"/>
      <w:r w:rsidRPr="004E2A89">
        <w:rPr>
          <w:rFonts w:eastAsia="Calibri"/>
          <w:color w:val="000000"/>
          <w:sz w:val="28"/>
          <w:szCs w:val="28"/>
          <w:lang w:eastAsia="en-US"/>
        </w:rPr>
        <w:t>Простакова</w:t>
      </w:r>
      <w:proofErr w:type="spellEnd"/>
      <w:r w:rsidRPr="004E2A89">
        <w:rPr>
          <w:rFonts w:eastAsia="Calibri"/>
          <w:color w:val="000000"/>
          <w:sz w:val="28"/>
          <w:szCs w:val="28"/>
          <w:lang w:eastAsia="en-US"/>
        </w:rPr>
        <w:t xml:space="preserve"> Т.М. «Кризис подросткового возраста». – Ростов н</w:t>
      </w:r>
      <w:proofErr w:type="gramStart"/>
      <w:r w:rsidRPr="004E2A89">
        <w:rPr>
          <w:rFonts w:eastAsia="Calibri"/>
          <w:color w:val="000000"/>
          <w:sz w:val="28"/>
          <w:szCs w:val="28"/>
          <w:lang w:eastAsia="en-US"/>
        </w:rPr>
        <w:t>/Д</w:t>
      </w:r>
      <w:proofErr w:type="gramEnd"/>
      <w:r w:rsidRPr="004E2A89">
        <w:rPr>
          <w:rFonts w:eastAsia="Calibri"/>
          <w:color w:val="000000"/>
          <w:sz w:val="28"/>
          <w:szCs w:val="28"/>
          <w:lang w:eastAsia="en-US"/>
        </w:rPr>
        <w:t>: Феникс, 2009. – 244, [1]с. – (Сердце отдаю детям).</w:t>
      </w:r>
    </w:p>
    <w:p w:rsidR="00027597" w:rsidRPr="004E2A89" w:rsidRDefault="00027597" w:rsidP="00027597">
      <w:pPr>
        <w:widowControl/>
        <w:numPr>
          <w:ilvl w:val="0"/>
          <w:numId w:val="4"/>
        </w:numPr>
        <w:autoSpaceDE/>
        <w:autoSpaceDN/>
        <w:adjustRightInd/>
        <w:spacing w:after="200" w:line="276" w:lineRule="auto"/>
        <w:contextualSpacing/>
        <w:jc w:val="both"/>
        <w:rPr>
          <w:rFonts w:eastAsia="Calibri"/>
          <w:color w:val="000000"/>
          <w:sz w:val="28"/>
          <w:szCs w:val="28"/>
          <w:lang w:eastAsia="en-US"/>
        </w:rPr>
      </w:pPr>
      <w:r w:rsidRPr="004E2A89">
        <w:rPr>
          <w:rFonts w:eastAsia="Calibri"/>
          <w:color w:val="000000"/>
          <w:sz w:val="28"/>
          <w:szCs w:val="28"/>
          <w:lang w:eastAsia="en-US"/>
        </w:rPr>
        <w:t>Школьный психолог. Методический журнал для педагогов-психологов. Издательский дом «Первое сентября» / 2011 / №5,№6,№7,№8,№9</w:t>
      </w:r>
      <w:r w:rsidR="00A1386B">
        <w:rPr>
          <w:rFonts w:eastAsia="Calibri"/>
          <w:color w:val="000000"/>
          <w:sz w:val="28"/>
          <w:szCs w:val="28"/>
          <w:lang w:eastAsia="en-US"/>
        </w:rPr>
        <w:t>.</w:t>
      </w:r>
    </w:p>
    <w:p w:rsidR="00027597" w:rsidRPr="004E2A89" w:rsidRDefault="00027597" w:rsidP="00027597">
      <w:pPr>
        <w:widowControl/>
        <w:numPr>
          <w:ilvl w:val="0"/>
          <w:numId w:val="4"/>
        </w:numPr>
        <w:autoSpaceDE/>
        <w:autoSpaceDN/>
        <w:adjustRightInd/>
        <w:spacing w:after="200" w:line="276" w:lineRule="auto"/>
        <w:contextualSpacing/>
        <w:jc w:val="both"/>
        <w:rPr>
          <w:rFonts w:eastAsia="Calibri"/>
          <w:color w:val="000000"/>
          <w:sz w:val="28"/>
          <w:szCs w:val="28"/>
          <w:lang w:eastAsia="en-US"/>
        </w:rPr>
      </w:pPr>
      <w:proofErr w:type="spellStart"/>
      <w:proofErr w:type="gramStart"/>
      <w:r w:rsidRPr="004E2A89">
        <w:rPr>
          <w:rFonts w:eastAsia="Calibri"/>
          <w:color w:val="000000"/>
          <w:sz w:val="28"/>
          <w:szCs w:val="28"/>
          <w:lang w:eastAsia="en-US"/>
        </w:rPr>
        <w:t>Эксакусто</w:t>
      </w:r>
      <w:proofErr w:type="spellEnd"/>
      <w:r w:rsidRPr="004E2A89">
        <w:rPr>
          <w:rFonts w:eastAsia="Calibri"/>
          <w:color w:val="000000"/>
          <w:sz w:val="28"/>
          <w:szCs w:val="28"/>
          <w:lang w:eastAsia="en-US"/>
        </w:rPr>
        <w:t xml:space="preserve"> Т.В. «Практикум по групповой </w:t>
      </w:r>
      <w:proofErr w:type="spellStart"/>
      <w:r w:rsidRPr="004E2A89">
        <w:rPr>
          <w:rFonts w:eastAsia="Calibri"/>
          <w:color w:val="000000"/>
          <w:sz w:val="28"/>
          <w:szCs w:val="28"/>
          <w:lang w:eastAsia="en-US"/>
        </w:rPr>
        <w:t>психокоррекции</w:t>
      </w:r>
      <w:proofErr w:type="spellEnd"/>
      <w:r w:rsidRPr="004E2A89">
        <w:rPr>
          <w:rFonts w:eastAsia="Calibri"/>
          <w:color w:val="000000"/>
          <w:sz w:val="28"/>
          <w:szCs w:val="28"/>
          <w:lang w:eastAsia="en-US"/>
        </w:rPr>
        <w:t>: тренинги, упражнения, ролевые игры».</w:t>
      </w:r>
      <w:proofErr w:type="gramEnd"/>
      <w:r w:rsidRPr="004E2A89">
        <w:rPr>
          <w:rFonts w:eastAsia="Calibri"/>
          <w:color w:val="000000"/>
          <w:sz w:val="28"/>
          <w:szCs w:val="28"/>
          <w:lang w:eastAsia="en-US"/>
        </w:rPr>
        <w:t xml:space="preserve"> / Изд.2-е. – Ростов н</w:t>
      </w:r>
      <w:proofErr w:type="gramStart"/>
      <w:r w:rsidRPr="004E2A89">
        <w:rPr>
          <w:rFonts w:eastAsia="Calibri"/>
          <w:color w:val="000000"/>
          <w:sz w:val="28"/>
          <w:szCs w:val="28"/>
          <w:lang w:eastAsia="en-US"/>
        </w:rPr>
        <w:t>/Д</w:t>
      </w:r>
      <w:proofErr w:type="gramEnd"/>
      <w:r w:rsidRPr="004E2A89">
        <w:rPr>
          <w:rFonts w:eastAsia="Calibri"/>
          <w:color w:val="000000"/>
          <w:sz w:val="28"/>
          <w:szCs w:val="28"/>
          <w:lang w:eastAsia="en-US"/>
        </w:rPr>
        <w:t>: Феникс, 2008. – 339с.</w:t>
      </w:r>
    </w:p>
    <w:p w:rsidR="00027597" w:rsidRPr="004E2A89" w:rsidRDefault="00027597" w:rsidP="00027597">
      <w:pPr>
        <w:widowControl/>
        <w:numPr>
          <w:ilvl w:val="0"/>
          <w:numId w:val="4"/>
        </w:numPr>
        <w:autoSpaceDE/>
        <w:autoSpaceDN/>
        <w:adjustRightInd/>
        <w:spacing w:after="200" w:line="276" w:lineRule="auto"/>
        <w:contextualSpacing/>
        <w:jc w:val="both"/>
        <w:rPr>
          <w:rFonts w:eastAsia="Calibri"/>
          <w:color w:val="000000"/>
          <w:sz w:val="28"/>
          <w:szCs w:val="28"/>
          <w:lang w:eastAsia="en-US"/>
        </w:rPr>
      </w:pPr>
      <w:r w:rsidRPr="004E2A89">
        <w:rPr>
          <w:rFonts w:eastAsia="Calibri"/>
          <w:color w:val="000000"/>
          <w:sz w:val="28"/>
          <w:szCs w:val="28"/>
          <w:lang w:eastAsia="en-US"/>
        </w:rPr>
        <w:t xml:space="preserve">Учебно-методическое пособие «Содействие адаптации </w:t>
      </w:r>
      <w:proofErr w:type="gramStart"/>
      <w:r w:rsidRPr="004E2A89">
        <w:rPr>
          <w:rFonts w:eastAsia="Calibri"/>
          <w:color w:val="000000"/>
          <w:sz w:val="28"/>
          <w:szCs w:val="28"/>
          <w:lang w:eastAsia="en-US"/>
        </w:rPr>
        <w:t>детям-сирота</w:t>
      </w:r>
      <w:proofErr w:type="gramEnd"/>
      <w:r w:rsidRPr="004E2A89">
        <w:rPr>
          <w:rFonts w:eastAsia="Calibri"/>
          <w:color w:val="000000"/>
          <w:sz w:val="28"/>
          <w:szCs w:val="28"/>
          <w:lang w:eastAsia="en-US"/>
        </w:rPr>
        <w:t xml:space="preserve"> и замещающим семьям». – Москва, 2010</w:t>
      </w:r>
      <w:r w:rsidR="00A1386B">
        <w:rPr>
          <w:rFonts w:eastAsia="Calibri"/>
          <w:color w:val="000000"/>
          <w:sz w:val="28"/>
          <w:szCs w:val="28"/>
          <w:lang w:eastAsia="en-US"/>
        </w:rPr>
        <w:t>.</w:t>
      </w:r>
    </w:p>
    <w:p w:rsidR="00027597" w:rsidRPr="004E2A89" w:rsidRDefault="00027597" w:rsidP="00027597">
      <w:pPr>
        <w:widowControl/>
        <w:numPr>
          <w:ilvl w:val="0"/>
          <w:numId w:val="4"/>
        </w:numPr>
        <w:autoSpaceDE/>
        <w:autoSpaceDN/>
        <w:adjustRightInd/>
        <w:spacing w:after="200" w:line="276" w:lineRule="auto"/>
        <w:contextualSpacing/>
        <w:jc w:val="both"/>
        <w:rPr>
          <w:rFonts w:eastAsia="Calibri"/>
          <w:color w:val="000000"/>
          <w:sz w:val="28"/>
          <w:szCs w:val="28"/>
          <w:lang w:eastAsia="en-US"/>
        </w:rPr>
      </w:pPr>
      <w:proofErr w:type="gramStart"/>
      <w:r w:rsidRPr="004E2A89">
        <w:rPr>
          <w:rFonts w:eastAsia="Calibri"/>
          <w:color w:val="000000"/>
          <w:sz w:val="28"/>
          <w:szCs w:val="28"/>
          <w:lang w:eastAsia="en-US"/>
        </w:rPr>
        <w:t>Детский фонд «Виктория» «Подготовка ребенка к устройству в принимающую семью, серия «Семья для ребенка», Москва, ООО «Издательство «Проспект», 2009.</w:t>
      </w:r>
      <w:proofErr w:type="gramEnd"/>
    </w:p>
    <w:p w:rsidR="00543982" w:rsidRDefault="004968DD"/>
    <w:sectPr w:rsidR="00543982" w:rsidSect="005D03C9">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F0223"/>
    <w:multiLevelType w:val="multilevel"/>
    <w:tmpl w:val="412CC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BE4196"/>
    <w:multiLevelType w:val="hybridMultilevel"/>
    <w:tmpl w:val="96DC03B0"/>
    <w:lvl w:ilvl="0" w:tplc="D91EDE98">
      <w:start w:val="1"/>
      <w:numFmt w:val="bullet"/>
      <w:lvlText w:val=""/>
      <w:lvlJc w:val="left"/>
      <w:pPr>
        <w:tabs>
          <w:tab w:val="num" w:pos="720"/>
        </w:tabs>
        <w:ind w:left="720" w:hanging="360"/>
      </w:pPr>
      <w:rPr>
        <w:rFonts w:ascii="Symbol" w:hAnsi="Symbol" w:hint="default"/>
      </w:rPr>
    </w:lvl>
    <w:lvl w:ilvl="1" w:tplc="217601AA" w:tentative="1">
      <w:start w:val="1"/>
      <w:numFmt w:val="bullet"/>
      <w:lvlText w:val=""/>
      <w:lvlJc w:val="left"/>
      <w:pPr>
        <w:tabs>
          <w:tab w:val="num" w:pos="1440"/>
        </w:tabs>
        <w:ind w:left="1440" w:hanging="360"/>
      </w:pPr>
      <w:rPr>
        <w:rFonts w:ascii="Symbol" w:hAnsi="Symbol" w:hint="default"/>
      </w:rPr>
    </w:lvl>
    <w:lvl w:ilvl="2" w:tplc="1E7CDF6E" w:tentative="1">
      <w:start w:val="1"/>
      <w:numFmt w:val="bullet"/>
      <w:lvlText w:val=""/>
      <w:lvlJc w:val="left"/>
      <w:pPr>
        <w:tabs>
          <w:tab w:val="num" w:pos="2160"/>
        </w:tabs>
        <w:ind w:left="2160" w:hanging="360"/>
      </w:pPr>
      <w:rPr>
        <w:rFonts w:ascii="Symbol" w:hAnsi="Symbol" w:hint="default"/>
      </w:rPr>
    </w:lvl>
    <w:lvl w:ilvl="3" w:tplc="098C9952" w:tentative="1">
      <w:start w:val="1"/>
      <w:numFmt w:val="bullet"/>
      <w:lvlText w:val=""/>
      <w:lvlJc w:val="left"/>
      <w:pPr>
        <w:tabs>
          <w:tab w:val="num" w:pos="2880"/>
        </w:tabs>
        <w:ind w:left="2880" w:hanging="360"/>
      </w:pPr>
      <w:rPr>
        <w:rFonts w:ascii="Symbol" w:hAnsi="Symbol" w:hint="default"/>
      </w:rPr>
    </w:lvl>
    <w:lvl w:ilvl="4" w:tplc="7BD06C2A" w:tentative="1">
      <w:start w:val="1"/>
      <w:numFmt w:val="bullet"/>
      <w:lvlText w:val=""/>
      <w:lvlJc w:val="left"/>
      <w:pPr>
        <w:tabs>
          <w:tab w:val="num" w:pos="3600"/>
        </w:tabs>
        <w:ind w:left="3600" w:hanging="360"/>
      </w:pPr>
      <w:rPr>
        <w:rFonts w:ascii="Symbol" w:hAnsi="Symbol" w:hint="default"/>
      </w:rPr>
    </w:lvl>
    <w:lvl w:ilvl="5" w:tplc="F08A68F4" w:tentative="1">
      <w:start w:val="1"/>
      <w:numFmt w:val="bullet"/>
      <w:lvlText w:val=""/>
      <w:lvlJc w:val="left"/>
      <w:pPr>
        <w:tabs>
          <w:tab w:val="num" w:pos="4320"/>
        </w:tabs>
        <w:ind w:left="4320" w:hanging="360"/>
      </w:pPr>
      <w:rPr>
        <w:rFonts w:ascii="Symbol" w:hAnsi="Symbol" w:hint="default"/>
      </w:rPr>
    </w:lvl>
    <w:lvl w:ilvl="6" w:tplc="CEECEE40" w:tentative="1">
      <w:start w:val="1"/>
      <w:numFmt w:val="bullet"/>
      <w:lvlText w:val=""/>
      <w:lvlJc w:val="left"/>
      <w:pPr>
        <w:tabs>
          <w:tab w:val="num" w:pos="5040"/>
        </w:tabs>
        <w:ind w:left="5040" w:hanging="360"/>
      </w:pPr>
      <w:rPr>
        <w:rFonts w:ascii="Symbol" w:hAnsi="Symbol" w:hint="default"/>
      </w:rPr>
    </w:lvl>
    <w:lvl w:ilvl="7" w:tplc="A99405C0" w:tentative="1">
      <w:start w:val="1"/>
      <w:numFmt w:val="bullet"/>
      <w:lvlText w:val=""/>
      <w:lvlJc w:val="left"/>
      <w:pPr>
        <w:tabs>
          <w:tab w:val="num" w:pos="5760"/>
        </w:tabs>
        <w:ind w:left="5760" w:hanging="360"/>
      </w:pPr>
      <w:rPr>
        <w:rFonts w:ascii="Symbol" w:hAnsi="Symbol" w:hint="default"/>
      </w:rPr>
    </w:lvl>
    <w:lvl w:ilvl="8" w:tplc="D41E409E" w:tentative="1">
      <w:start w:val="1"/>
      <w:numFmt w:val="bullet"/>
      <w:lvlText w:val=""/>
      <w:lvlJc w:val="left"/>
      <w:pPr>
        <w:tabs>
          <w:tab w:val="num" w:pos="6480"/>
        </w:tabs>
        <w:ind w:left="6480" w:hanging="360"/>
      </w:pPr>
      <w:rPr>
        <w:rFonts w:ascii="Symbol" w:hAnsi="Symbol" w:hint="default"/>
      </w:rPr>
    </w:lvl>
  </w:abstractNum>
  <w:abstractNum w:abstractNumId="2">
    <w:nsid w:val="3A2C773E"/>
    <w:multiLevelType w:val="hybridMultilevel"/>
    <w:tmpl w:val="3FC4CB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8E6DC8"/>
    <w:multiLevelType w:val="hybridMultilevel"/>
    <w:tmpl w:val="67F8ECD8"/>
    <w:lvl w:ilvl="0" w:tplc="DE6420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5152095"/>
    <w:multiLevelType w:val="multilevel"/>
    <w:tmpl w:val="771CE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F0B"/>
    <w:rsid w:val="00027597"/>
    <w:rsid w:val="002A1906"/>
    <w:rsid w:val="004968DD"/>
    <w:rsid w:val="005D03C9"/>
    <w:rsid w:val="00A1386B"/>
    <w:rsid w:val="00AF6F0B"/>
    <w:rsid w:val="00C31DAF"/>
    <w:rsid w:val="00F70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5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68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5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68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2008</Words>
  <Characters>11449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2020-10-27T11:56:00Z</dcterms:created>
  <dcterms:modified xsi:type="dcterms:W3CDTF">2020-10-29T11:54:00Z</dcterms:modified>
</cp:coreProperties>
</file>